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46" w:rsidRPr="00391641" w:rsidRDefault="00776CDF" w:rsidP="00776C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641">
        <w:rPr>
          <w:rFonts w:ascii="Times New Roman" w:hAnsi="Times New Roman" w:cs="Times New Roman"/>
          <w:b/>
          <w:sz w:val="28"/>
          <w:szCs w:val="28"/>
        </w:rPr>
        <w:t>Тема: «Система підприємництва»</w:t>
      </w:r>
    </w:p>
    <w:p w:rsidR="00776CDF" w:rsidRDefault="00776CDF" w:rsidP="00A715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641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актуалізувати та поглибити  знання про підприємництво як виробничий ресурс; розглянути зміст підприємницької діяльності та її значення для ринкової економіки; розвивати вміння, розрізняти різні види підприємницької діяльності, виховувати повагу до підприємництва, цікавість до підприємницької діяльності; розібратися в понятті «підприємець», спираючись на характерні для нього риси; ознайомитися та вміти наводити приклади відомих підприємців, у тому числі й українських. </w:t>
      </w:r>
    </w:p>
    <w:p w:rsidR="00776CDF" w:rsidRDefault="00776CDF" w:rsidP="00A715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641">
        <w:rPr>
          <w:rFonts w:ascii="Times New Roman" w:hAnsi="Times New Roman" w:cs="Times New Roman"/>
          <w:b/>
          <w:sz w:val="28"/>
          <w:szCs w:val="28"/>
        </w:rPr>
        <w:t>Очікувані результати:</w:t>
      </w:r>
      <w:r>
        <w:rPr>
          <w:rFonts w:ascii="Times New Roman" w:hAnsi="Times New Roman" w:cs="Times New Roman"/>
          <w:sz w:val="28"/>
          <w:szCs w:val="28"/>
        </w:rPr>
        <w:t xml:space="preserve"> учні повинні знати економічний зміст понять «підприємець», «підприємництво», охарактеризувати риси, які властиві підприємцю, називати функції та передумови розвитку підприємництва; наводити приклади підприємств у виробничій, комерційній, посередницькій та фінансовій сферах.</w:t>
      </w:r>
    </w:p>
    <w:p w:rsidR="00776CDF" w:rsidRDefault="00776CDF" w:rsidP="00A715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641">
        <w:rPr>
          <w:rFonts w:ascii="Times New Roman" w:hAnsi="Times New Roman" w:cs="Times New Roman"/>
          <w:b/>
          <w:sz w:val="28"/>
          <w:szCs w:val="28"/>
        </w:rPr>
        <w:t>КМЗ:</w:t>
      </w:r>
      <w:r>
        <w:rPr>
          <w:rFonts w:ascii="Times New Roman" w:hAnsi="Times New Roman" w:cs="Times New Roman"/>
          <w:sz w:val="28"/>
          <w:szCs w:val="28"/>
        </w:rPr>
        <w:t xml:space="preserve"> мультимедійна дошка, схеми, таблиці, робочий зошит учня.</w:t>
      </w:r>
    </w:p>
    <w:p w:rsidR="00776CDF" w:rsidRDefault="00776CDF" w:rsidP="00A715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641">
        <w:rPr>
          <w:rFonts w:ascii="Times New Roman" w:hAnsi="Times New Roman" w:cs="Times New Roman"/>
          <w:b/>
          <w:sz w:val="28"/>
          <w:szCs w:val="28"/>
        </w:rPr>
        <w:t>Тип уроку:</w:t>
      </w:r>
      <w:r>
        <w:rPr>
          <w:rFonts w:ascii="Times New Roman" w:hAnsi="Times New Roman" w:cs="Times New Roman"/>
          <w:sz w:val="28"/>
          <w:szCs w:val="28"/>
        </w:rPr>
        <w:t xml:space="preserve"> засвоєння нових знань, умінь та навичок.</w:t>
      </w:r>
    </w:p>
    <w:p w:rsidR="00391641" w:rsidRDefault="00391641" w:rsidP="00776C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CDF" w:rsidRPr="00391641" w:rsidRDefault="00776CDF" w:rsidP="00776C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641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391641" w:rsidRDefault="00391641" w:rsidP="00776C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CDF" w:rsidRDefault="00776CDF" w:rsidP="00776C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 Організаційний момент</w:t>
      </w:r>
    </w:p>
    <w:p w:rsidR="00776CDF" w:rsidRDefault="00776CDF" w:rsidP="00391641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Облік відвідування</w:t>
      </w:r>
    </w:p>
    <w:p w:rsidR="00776CDF" w:rsidRDefault="00776CDF" w:rsidP="00391641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Повідомлення теми та мети уроку</w:t>
      </w:r>
    </w:p>
    <w:p w:rsidR="00776CDF" w:rsidRDefault="00574435" w:rsidP="00776C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ІІ. Актуалізація опорних знань та умінь.</w:t>
      </w:r>
    </w:p>
    <w:p w:rsidR="00574435" w:rsidRPr="00391641" w:rsidRDefault="00574435" w:rsidP="00776CDF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1641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-29726</wp:posOffset>
            </wp:positionH>
            <wp:positionV relativeFrom="paragraph">
              <wp:posOffset>290048</wp:posOffset>
            </wp:positionV>
            <wp:extent cx="820922" cy="1073888"/>
            <wp:effectExtent l="19050" t="0" r="0" b="0"/>
            <wp:wrapNone/>
            <wp:docPr id="1" name="irc_mi" descr="http://t0.gstatic.com/images?q=tbn:ANd9GcQuMZBK8C2Dq8_6k7arT7SclV6dXFfSJEzQtb0vhJv3mkBUTZ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0.gstatic.com/images?q=tbn:ANd9GcQuMZBK8C2Dq8_6k7arT7SclV6dXFfSJEzQtb0vhJv3mkBUTZq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10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641">
        <w:rPr>
          <w:rFonts w:ascii="Times New Roman" w:hAnsi="Times New Roman" w:cs="Times New Roman"/>
          <w:b/>
          <w:i/>
          <w:sz w:val="28"/>
          <w:szCs w:val="28"/>
        </w:rPr>
        <w:t>Епіграф до уроку:</w:t>
      </w:r>
    </w:p>
    <w:p w:rsidR="00574435" w:rsidRDefault="00574435" w:rsidP="00574435">
      <w:pPr>
        <w:pStyle w:val="a3"/>
        <w:numPr>
          <w:ilvl w:val="0"/>
          <w:numId w:val="1"/>
        </w:numPr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Догми спокійного минулого не будуть працювати у бурхливому майбутньому.</w:t>
      </w:r>
    </w:p>
    <w:p w:rsidR="00574435" w:rsidRDefault="00574435" w:rsidP="00574435">
      <w:pPr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ми взялися за нове діло, ми повинні інакше думати та діяти.</w:t>
      </w:r>
    </w:p>
    <w:p w:rsidR="00574435" w:rsidRDefault="00574435" w:rsidP="00574435">
      <w:pPr>
        <w:spacing w:line="240" w:lineRule="auto"/>
        <w:ind w:left="17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-29727</wp:posOffset>
            </wp:positionH>
            <wp:positionV relativeFrom="paragraph">
              <wp:posOffset>324545</wp:posOffset>
            </wp:positionV>
            <wp:extent cx="820922" cy="1090840"/>
            <wp:effectExtent l="19050" t="0" r="0" b="0"/>
            <wp:wrapNone/>
            <wp:docPr id="4" name="Рисунок 4" descr="Joseph Schumpeter ekonomial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seph Schumpeter ekonomialari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57" cy="109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Авраам Лінкольн</w:t>
      </w:r>
    </w:p>
    <w:p w:rsidR="00574435" w:rsidRDefault="00574435" w:rsidP="00574435">
      <w:pPr>
        <w:pStyle w:val="a3"/>
        <w:numPr>
          <w:ilvl w:val="0"/>
          <w:numId w:val="1"/>
        </w:numPr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Підприємець – революціонер в економіці.</w:t>
      </w:r>
    </w:p>
    <w:p w:rsidR="00574435" w:rsidRDefault="00574435" w:rsidP="00574435">
      <w:pPr>
        <w:pStyle w:val="a3"/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Прибуток для нього – лише символ успіху.</w:t>
      </w:r>
    </w:p>
    <w:p w:rsidR="00574435" w:rsidRPr="00574435" w:rsidRDefault="00574435" w:rsidP="00574435">
      <w:pPr>
        <w:pStyle w:val="a3"/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Головне – вступити на незвіданий шлях там, де закінчується звичний порядок.</w:t>
      </w:r>
    </w:p>
    <w:p w:rsidR="00776CDF" w:rsidRDefault="00574435" w:rsidP="0057443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Йожеф Шумпетер</w:t>
      </w:r>
    </w:p>
    <w:p w:rsidR="00391641" w:rsidRDefault="00391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4435" w:rsidRPr="00A715FB" w:rsidRDefault="00A715FB" w:rsidP="00A715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FB">
        <w:rPr>
          <w:rFonts w:ascii="Times New Roman" w:hAnsi="Times New Roman" w:cs="Times New Roman"/>
          <w:b/>
          <w:sz w:val="28"/>
          <w:szCs w:val="28"/>
        </w:rPr>
        <w:lastRenderedPageBreak/>
        <w:t>Вікторина: «Великі підприємці»</w:t>
      </w:r>
    </w:p>
    <w:p w:rsidR="00A715FB" w:rsidRPr="00A715FB" w:rsidRDefault="00A715FB" w:rsidP="00A715FB">
      <w:pPr>
        <w:pStyle w:val="Style3"/>
        <w:widowControl/>
        <w:numPr>
          <w:ilvl w:val="0"/>
          <w:numId w:val="2"/>
        </w:numPr>
        <w:tabs>
          <w:tab w:val="left" w:pos="220"/>
        </w:tabs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>Банкір, який запровадив термін «під</w:t>
      </w:r>
      <w:r w:rsidRPr="00A715FB">
        <w:rPr>
          <w:rFonts w:eastAsiaTheme="minorHAnsi"/>
          <w:sz w:val="28"/>
          <w:szCs w:val="28"/>
          <w:lang w:eastAsia="en-US"/>
        </w:rPr>
        <w:softHyphen/>
        <w:t xml:space="preserve">приємництво»-, тлумачачи його як особливий фактор виробництва, для якого завжди характерний ризик.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(Р. Кантільон)</w:t>
      </w:r>
    </w:p>
    <w:p w:rsidR="00A715FB" w:rsidRPr="00A715FB" w:rsidRDefault="00A715FB" w:rsidP="00A715FB">
      <w:pPr>
        <w:pStyle w:val="Style3"/>
        <w:widowControl/>
        <w:numPr>
          <w:ilvl w:val="0"/>
          <w:numId w:val="2"/>
        </w:numPr>
        <w:tabs>
          <w:tab w:val="left" w:pos="220"/>
        </w:tabs>
        <w:spacing w:line="240" w:lineRule="auto"/>
        <w:ind w:firstLine="567"/>
        <w:rPr>
          <w:rFonts w:eastAsiaTheme="minorHAnsi"/>
          <w:i/>
          <w:iCs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>Яка компанія здійснила справжній переворот у сфері громадського хар</w:t>
      </w:r>
      <w:r w:rsidRPr="00A715FB">
        <w:rPr>
          <w:rFonts w:eastAsiaTheme="minorHAnsi"/>
          <w:sz w:val="28"/>
          <w:szCs w:val="28"/>
          <w:lang w:eastAsia="en-US"/>
        </w:rPr>
        <w:softHyphen/>
        <w:t xml:space="preserve">чування, а її керівник починав як продавець обладнання для газованих напоїв у компанії «Малті-Міксер»?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(«Макдональдс», Рей Крок)</w:t>
      </w:r>
    </w:p>
    <w:p w:rsidR="00A715FB" w:rsidRPr="00A715FB" w:rsidRDefault="00A715FB" w:rsidP="00A715FB">
      <w:pPr>
        <w:pStyle w:val="Style3"/>
        <w:widowControl/>
        <w:numPr>
          <w:ilvl w:val="0"/>
          <w:numId w:val="2"/>
        </w:numPr>
        <w:tabs>
          <w:tab w:val="left" w:pos="220"/>
        </w:tabs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 xml:space="preserve">Запропонував та втілив ідею парку розваг...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(Уолт Дісней).</w:t>
      </w:r>
    </w:p>
    <w:p w:rsidR="00A715FB" w:rsidRPr="00A715FB" w:rsidRDefault="00A715FB" w:rsidP="00A715FB">
      <w:pPr>
        <w:pStyle w:val="Style3"/>
        <w:widowControl/>
        <w:numPr>
          <w:ilvl w:val="0"/>
          <w:numId w:val="2"/>
        </w:numPr>
        <w:tabs>
          <w:tab w:val="left" w:pos="220"/>
        </w:tabs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>Створив автомобіль, який став до</w:t>
      </w:r>
      <w:r w:rsidRPr="00A715FB">
        <w:rPr>
          <w:rFonts w:eastAsiaTheme="minorHAnsi"/>
          <w:sz w:val="28"/>
          <w:szCs w:val="28"/>
          <w:lang w:eastAsia="en-US"/>
        </w:rPr>
        <w:softHyphen/>
        <w:t xml:space="preserve">ступним найширшому колу простих людей у США, так званий народний автомобіль,...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(Генрі Форд).</w:t>
      </w:r>
    </w:p>
    <w:p w:rsidR="00A715FB" w:rsidRPr="00A715FB" w:rsidRDefault="00A715FB" w:rsidP="00A715FB">
      <w:pPr>
        <w:pStyle w:val="Style3"/>
        <w:widowControl/>
        <w:numPr>
          <w:ilvl w:val="0"/>
          <w:numId w:val="2"/>
        </w:numPr>
        <w:tabs>
          <w:tab w:val="left" w:pos="220"/>
        </w:tabs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>Кому слід завдячити створенням пер</w:t>
      </w:r>
      <w:r w:rsidRPr="00A715FB">
        <w:rPr>
          <w:rFonts w:eastAsiaTheme="minorHAnsi"/>
          <w:sz w:val="28"/>
          <w:szCs w:val="28"/>
          <w:lang w:eastAsia="en-US"/>
        </w:rPr>
        <w:softHyphen/>
        <w:t xml:space="preserve">шого комп'ютера Арріе?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(Стівену Джобсу)</w:t>
      </w:r>
    </w:p>
    <w:p w:rsidR="00A715FB" w:rsidRPr="00A715FB" w:rsidRDefault="00A715FB" w:rsidP="00A715FB">
      <w:pPr>
        <w:pStyle w:val="Style3"/>
        <w:widowControl/>
        <w:numPr>
          <w:ilvl w:val="0"/>
          <w:numId w:val="2"/>
        </w:numPr>
        <w:tabs>
          <w:tab w:val="left" w:pos="220"/>
        </w:tabs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>Найбільша у світі компанія з виробни</w:t>
      </w:r>
      <w:r w:rsidRPr="00A715FB">
        <w:rPr>
          <w:rFonts w:eastAsiaTheme="minorHAnsi"/>
          <w:sz w:val="28"/>
          <w:szCs w:val="28"/>
          <w:lang w:eastAsia="en-US"/>
        </w:rPr>
        <w:softHyphen/>
        <w:t>цтва програмного забезпечення, ке</w:t>
      </w:r>
      <w:r w:rsidRPr="00A715FB">
        <w:rPr>
          <w:rFonts w:eastAsiaTheme="minorHAnsi"/>
          <w:sz w:val="28"/>
          <w:szCs w:val="28"/>
          <w:lang w:eastAsia="en-US"/>
        </w:rPr>
        <w:softHyphen/>
        <w:t>рівник якої став наймолодшим у сві</w:t>
      </w:r>
      <w:r w:rsidRPr="00A715FB">
        <w:rPr>
          <w:rFonts w:eastAsiaTheme="minorHAnsi"/>
          <w:sz w:val="28"/>
          <w:szCs w:val="28"/>
          <w:lang w:eastAsia="en-US"/>
        </w:rPr>
        <w:softHyphen/>
        <w:t xml:space="preserve">ті міліонером,...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(«Майкрософт», Біля Гейтс)</w:t>
      </w:r>
    </w:p>
    <w:p w:rsidR="00A715FB" w:rsidRPr="00A715FB" w:rsidRDefault="00A715FB" w:rsidP="00A715FB">
      <w:pPr>
        <w:pStyle w:val="Style3"/>
        <w:widowControl/>
        <w:numPr>
          <w:ilvl w:val="0"/>
          <w:numId w:val="2"/>
        </w:numPr>
        <w:tabs>
          <w:tab w:val="left" w:pos="248"/>
        </w:tabs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 xml:space="preserve">Засновник міжнародної компанії, який у віці 20-ти років поїхав з Німеччини, щоб узяти участь у Каліфорнійській золотій лихоманці, та створив виріб, який і досі є популярним у світі,...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(Леві Страус).</w:t>
      </w:r>
    </w:p>
    <w:p w:rsidR="00A715FB" w:rsidRPr="00A715FB" w:rsidRDefault="00A715FB" w:rsidP="00A715FB">
      <w:pPr>
        <w:pStyle w:val="Style3"/>
        <w:widowControl/>
        <w:numPr>
          <w:ilvl w:val="0"/>
          <w:numId w:val="2"/>
        </w:numPr>
        <w:tabs>
          <w:tab w:val="left" w:pos="248"/>
        </w:tabs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>У дитинстві у нього була мрія мати власний автомобіль. У 1946 році він створив власну компанію із виробни</w:t>
      </w:r>
      <w:r w:rsidRPr="00A715FB">
        <w:rPr>
          <w:rFonts w:eastAsiaTheme="minorHAnsi"/>
          <w:sz w:val="28"/>
          <w:szCs w:val="28"/>
          <w:lang w:eastAsia="en-US"/>
        </w:rPr>
        <w:softHyphen/>
        <w:t xml:space="preserve">цтва мотоциклів, за 5 років він знищив 250 конкурентів.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(Соітіро Хонда)</w:t>
      </w:r>
    </w:p>
    <w:p w:rsidR="00A715FB" w:rsidRPr="00A715FB" w:rsidRDefault="00A715FB" w:rsidP="00A715FB">
      <w:pPr>
        <w:pStyle w:val="Style3"/>
        <w:widowControl/>
        <w:numPr>
          <w:ilvl w:val="0"/>
          <w:numId w:val="2"/>
        </w:numPr>
        <w:tabs>
          <w:tab w:val="left" w:pos="248"/>
        </w:tabs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>Все почалося у 1920 році в незеличкому баварському містечку. 20-річний чо</w:t>
      </w:r>
      <w:r w:rsidRPr="00A715FB">
        <w:rPr>
          <w:rFonts w:eastAsiaTheme="minorHAnsi"/>
          <w:sz w:val="28"/>
          <w:szCs w:val="28"/>
          <w:lang w:eastAsia="en-US"/>
        </w:rPr>
        <w:softHyphen/>
        <w:t>ботар і спортсмен-любитель власно</w:t>
      </w:r>
      <w:r w:rsidRPr="00A715FB">
        <w:rPr>
          <w:rFonts w:eastAsiaTheme="minorHAnsi"/>
          <w:sz w:val="28"/>
          <w:szCs w:val="28"/>
          <w:lang w:eastAsia="en-US"/>
        </w:rPr>
        <w:softHyphen/>
        <w:t xml:space="preserve">руч пошив перші туфлі для бігу. У 1948 зареєстрував власну компанію, яка відразу взяла потужний старт.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(Адольф Дасслер)</w:t>
      </w:r>
    </w:p>
    <w:p w:rsidR="00A715FB" w:rsidRPr="00A715FB" w:rsidRDefault="00A715FB" w:rsidP="00A715FB">
      <w:pPr>
        <w:pStyle w:val="Style3"/>
        <w:widowControl/>
        <w:numPr>
          <w:ilvl w:val="0"/>
          <w:numId w:val="2"/>
        </w:numPr>
        <w:tabs>
          <w:tab w:val="left" w:pos="248"/>
        </w:tabs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 xml:space="preserve">Кого з підприємців прозвали «Його величність»?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(Стів Джобс)</w:t>
      </w:r>
    </w:p>
    <w:p w:rsidR="00A715FB" w:rsidRPr="00A715FB" w:rsidRDefault="00A715FB" w:rsidP="00A715FB">
      <w:pPr>
        <w:pStyle w:val="Style4"/>
        <w:widowControl/>
        <w:tabs>
          <w:tab w:val="left" w:pos="277"/>
        </w:tabs>
        <w:spacing w:line="240" w:lineRule="auto"/>
        <w:ind w:firstLine="567"/>
        <w:rPr>
          <w:rFonts w:eastAsiaTheme="minorHAnsi"/>
          <w:i/>
          <w:iCs/>
          <w:sz w:val="28"/>
          <w:szCs w:val="28"/>
          <w:lang w:eastAsia="en-US"/>
        </w:rPr>
      </w:pPr>
      <w:r w:rsidRPr="00A715FB">
        <w:rPr>
          <w:rFonts w:eastAsiaTheme="minorHAnsi"/>
          <w:sz w:val="28"/>
          <w:szCs w:val="28"/>
          <w:lang w:eastAsia="en-US"/>
        </w:rPr>
        <w:t>11.</w:t>
      </w:r>
      <w:r w:rsidRPr="00A715FB">
        <w:rPr>
          <w:rFonts w:eastAsiaTheme="minorHAnsi"/>
          <w:sz w:val="28"/>
          <w:szCs w:val="28"/>
          <w:lang w:eastAsia="en-US"/>
        </w:rPr>
        <w:tab/>
        <w:t xml:space="preserve">Авіаконструктор, кінопродюсе'р, пі-- лот. </w:t>
      </w:r>
      <w:r w:rsidRPr="00A715FB">
        <w:rPr>
          <w:rFonts w:eastAsiaTheme="minorHAnsi"/>
          <w:i/>
          <w:iCs/>
          <w:sz w:val="28"/>
          <w:szCs w:val="28"/>
          <w:lang w:eastAsia="en-US"/>
        </w:rPr>
        <w:t>(X. Говард)</w:t>
      </w:r>
    </w:p>
    <w:p w:rsidR="00A715FB" w:rsidRDefault="00A715FB" w:rsidP="00A715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15FB">
        <w:rPr>
          <w:rFonts w:ascii="Times New Roman" w:hAnsi="Times New Roman" w:cs="Times New Roman"/>
          <w:bCs/>
          <w:sz w:val="28"/>
          <w:szCs w:val="28"/>
        </w:rPr>
        <w:t xml:space="preserve">12.. </w:t>
      </w:r>
      <w:r w:rsidRPr="00A715FB">
        <w:rPr>
          <w:rFonts w:ascii="Times New Roman" w:hAnsi="Times New Roman" w:cs="Times New Roman"/>
          <w:sz w:val="28"/>
          <w:szCs w:val="28"/>
        </w:rPr>
        <w:t xml:space="preserve">Ця жінка виросла у сирітському при-тулку і багато років змушена була но-сити форму. Саме вона придумала но-сити сумку через плече та спідницю заколіно. У 2002 році вартість бренда їїімені склала 4,272 млрд доларів. </w:t>
      </w:r>
      <w:r w:rsidRPr="00A715FB">
        <w:rPr>
          <w:rFonts w:ascii="Times New Roman" w:hAnsi="Times New Roman" w:cs="Times New Roman"/>
          <w:i/>
          <w:iCs/>
          <w:sz w:val="28"/>
          <w:szCs w:val="28"/>
        </w:rPr>
        <w:t>(КокоШанель)</w:t>
      </w:r>
    </w:p>
    <w:p w:rsidR="00A715FB" w:rsidRDefault="00A715FB" w:rsidP="00A715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715FB" w:rsidRDefault="00A715FB" w:rsidP="00A71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ІІІ. Мотивація навчальної та пізнавальної діяльності.</w:t>
      </w:r>
    </w:p>
    <w:p w:rsidR="00A715FB" w:rsidRDefault="00A715FB" w:rsidP="00A71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попередніх уроках було розглянуто особливості формування та розвитку різних видів ринків та формування доходів власників ресурсів. Тепер настав час дослідити виробничий ресурс, що поєднує всі фактори виробництва – підприємництво.</w:t>
      </w:r>
    </w:p>
    <w:p w:rsidR="00A715FB" w:rsidRDefault="00A715FB" w:rsidP="00A71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 роль своєрідного каталізатора, підприємець одночасно є рушійною силою виробництва та посередником, який зводить в єдине ціле інші ресурси для здійснення певного процесу, який може виявитися прибутковою справою. </w:t>
      </w:r>
    </w:p>
    <w:p w:rsidR="00A715FB" w:rsidRDefault="00A715FB" w:rsidP="00A71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Зарубіжний досвід і сучасні тенденції економічного прогресу переконливо доводять, що сьогодні без винахідливих ділових людей, без </w:t>
      </w:r>
      <w:r>
        <w:rPr>
          <w:rFonts w:ascii="Times New Roman" w:hAnsi="Times New Roman" w:cs="Times New Roman"/>
          <w:sz w:val="28"/>
          <w:szCs w:val="28"/>
        </w:rPr>
        <w:lastRenderedPageBreak/>
        <w:t>розвитку різних форм підприємницької діяльності подальший розвиток неможливий.</w:t>
      </w:r>
    </w:p>
    <w:p w:rsidR="00A715FB" w:rsidRDefault="00A715FB" w:rsidP="00A71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Вивчення нового матеріалу.</w:t>
      </w:r>
    </w:p>
    <w:p w:rsidR="00A715FB" w:rsidRDefault="00A715FB" w:rsidP="00A715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підприємництва.</w:t>
      </w:r>
    </w:p>
    <w:p w:rsidR="00A715FB" w:rsidRDefault="00A715FB" w:rsidP="00A715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Підприємець та його ділові якості.</w:t>
      </w:r>
    </w:p>
    <w:p w:rsidR="00A715FB" w:rsidRDefault="00A715FB" w:rsidP="00A715F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Характерні риси та якості.</w:t>
      </w:r>
    </w:p>
    <w:p w:rsidR="00A715FB" w:rsidRDefault="00A715FB" w:rsidP="00A715F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Підприємницькі здібності.</w:t>
      </w:r>
    </w:p>
    <w:p w:rsidR="00A715FB" w:rsidRDefault="00A715FB" w:rsidP="00A715F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Підприємницький хист.</w:t>
      </w:r>
    </w:p>
    <w:p w:rsidR="00A715FB" w:rsidRDefault="00A715FB" w:rsidP="00A715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Умови підприємницької діяльності.</w:t>
      </w:r>
    </w:p>
    <w:p w:rsidR="00A715FB" w:rsidRDefault="00A715FB" w:rsidP="00A715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види підприємництва.</w:t>
      </w:r>
    </w:p>
    <w:p w:rsidR="00A715FB" w:rsidRDefault="00A715FB" w:rsidP="00A715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Економічне середовище і розвиток підприємництва в Україні.</w:t>
      </w:r>
    </w:p>
    <w:p w:rsidR="00A715FB" w:rsidRDefault="00A715FB" w:rsidP="00A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2695575" cy="2412540"/>
            <wp:effectExtent l="19050" t="0" r="9525" b="0"/>
            <wp:docPr id="7" name="irc_mi" descr="http://old.mikhprim.ru/files/upimg/biznes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ld.mikhprim.ru/files/upimg/biznes_4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41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FB" w:rsidRDefault="00154839" w:rsidP="00A7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1</w:t>
      </w:r>
      <w:r w:rsidRPr="00154839">
        <w:rPr>
          <w:rFonts w:ascii="Times New Roman" w:hAnsi="Times New Roman" w:cs="Times New Roman"/>
          <w:b/>
          <w:sz w:val="40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5FB">
        <w:rPr>
          <w:rFonts w:ascii="Times New Roman" w:hAnsi="Times New Roman" w:cs="Times New Roman"/>
          <w:sz w:val="28"/>
          <w:szCs w:val="28"/>
        </w:rPr>
        <w:t xml:space="preserve">Поняття «підприємництво» надзвичайно містке. У ньому переплітається сукупність економічних, юридичних, політичних, історичних і психологічних відносин. </w:t>
      </w:r>
      <w:r w:rsidR="00364C63">
        <w:rPr>
          <w:rFonts w:ascii="Times New Roman" w:hAnsi="Times New Roman" w:cs="Times New Roman"/>
          <w:sz w:val="28"/>
          <w:szCs w:val="28"/>
        </w:rPr>
        <w:t>Підприємництво є особливим видом господарської діяльності, яке ґрунтується на двох засадах:</w:t>
      </w:r>
    </w:p>
    <w:p w:rsidR="00364C63" w:rsidRDefault="00364C63" w:rsidP="00364C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Приватній власності.</w:t>
      </w:r>
    </w:p>
    <w:p w:rsidR="00364C63" w:rsidRDefault="00364C63" w:rsidP="00364C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Ринкових відносинах.</w:t>
      </w:r>
    </w:p>
    <w:p w:rsidR="000A5CD5" w:rsidRDefault="00364C63" w:rsidP="00364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Підприємництво або підприємницька діяльність – це самостійна, ініціативна </w:t>
      </w:r>
    </w:p>
    <w:p w:rsidR="000A5CD5" w:rsidRDefault="00364C63" w:rsidP="00364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 ризикована діяльність, щодо виробництва продукції, виконання робіт та </w:t>
      </w:r>
    </w:p>
    <w:p w:rsidR="00364C63" w:rsidRDefault="00364C63" w:rsidP="00364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послуг з метою отримання прибутку. </w:t>
      </w:r>
    </w:p>
    <w:p w:rsidR="000A5CD5" w:rsidRDefault="000A5CD5" w:rsidP="00364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C63" w:rsidRDefault="000A5CD5" w:rsidP="000A5CD5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12700</wp:posOffset>
            </wp:positionV>
            <wp:extent cx="990600" cy="1343025"/>
            <wp:effectExtent l="19050" t="0" r="0" b="0"/>
            <wp:wrapNone/>
            <wp:docPr id="10" name="irc_mi" descr="http://upload.wikimedia.org/wikipedia/commons/0/0a/AdamSm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0/0a/AdamSmit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C63" w:rsidRPr="000A5CD5">
        <w:rPr>
          <w:rFonts w:ascii="Times New Roman" w:hAnsi="Times New Roman" w:cs="Times New Roman"/>
          <w:b/>
          <w:i/>
          <w:sz w:val="28"/>
          <w:szCs w:val="28"/>
        </w:rPr>
        <w:t>Історична довідка</w:t>
      </w:r>
      <w:r w:rsidR="00364C63">
        <w:rPr>
          <w:rFonts w:ascii="Times New Roman" w:hAnsi="Times New Roman" w:cs="Times New Roman"/>
          <w:sz w:val="28"/>
          <w:szCs w:val="28"/>
        </w:rPr>
        <w:t xml:space="preserve"> – термін «підприємництво»  вперше використав …. (повідомлення учня)</w:t>
      </w:r>
    </w:p>
    <w:p w:rsidR="00364C63" w:rsidRPr="000A5CD5" w:rsidRDefault="00364C63" w:rsidP="000A5CD5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CD5">
        <w:rPr>
          <w:rFonts w:ascii="Times New Roman" w:hAnsi="Times New Roman" w:cs="Times New Roman"/>
          <w:b/>
          <w:sz w:val="28"/>
          <w:szCs w:val="28"/>
        </w:rPr>
        <w:t>Річард Кантільон фр</w:t>
      </w:r>
      <w:r w:rsidR="00444DF8">
        <w:rPr>
          <w:rFonts w:ascii="Times New Roman" w:hAnsi="Times New Roman" w:cs="Times New Roman"/>
          <w:b/>
          <w:sz w:val="28"/>
          <w:szCs w:val="28"/>
        </w:rPr>
        <w:t>а</w:t>
      </w:r>
      <w:r w:rsidRPr="000A5CD5">
        <w:rPr>
          <w:rFonts w:ascii="Times New Roman" w:hAnsi="Times New Roman" w:cs="Times New Roman"/>
          <w:b/>
          <w:sz w:val="28"/>
          <w:szCs w:val="28"/>
        </w:rPr>
        <w:t xml:space="preserve">нц. банкір </w:t>
      </w:r>
      <w:r w:rsidR="000A5CD5" w:rsidRPr="000A5CD5">
        <w:rPr>
          <w:rFonts w:ascii="Times New Roman" w:hAnsi="Times New Roman" w:cs="Times New Roman"/>
          <w:b/>
          <w:sz w:val="28"/>
          <w:szCs w:val="28"/>
        </w:rPr>
        <w:t>– економіст.</w:t>
      </w:r>
    </w:p>
    <w:p w:rsidR="000A5CD5" w:rsidRPr="000A5CD5" w:rsidRDefault="000A5CD5" w:rsidP="000A5CD5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CD5" w:rsidRDefault="000A5CD5" w:rsidP="000A5CD5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Підприємництво як економічна категорія виражає відносини між його суб’єктами  з приводу </w:t>
      </w:r>
      <w:r w:rsidRPr="00FB6238">
        <w:rPr>
          <w:rFonts w:ascii="Times New Roman" w:hAnsi="Times New Roman" w:cs="Times New Roman"/>
          <w:b/>
          <w:sz w:val="28"/>
          <w:szCs w:val="28"/>
        </w:rPr>
        <w:t>виробництва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238">
        <w:rPr>
          <w:rFonts w:ascii="Times New Roman" w:hAnsi="Times New Roman" w:cs="Times New Roman"/>
          <w:b/>
          <w:sz w:val="28"/>
          <w:szCs w:val="28"/>
        </w:rPr>
        <w:t>розподілу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Pr="00FB6238">
        <w:rPr>
          <w:rFonts w:ascii="Times New Roman" w:hAnsi="Times New Roman" w:cs="Times New Roman"/>
          <w:b/>
          <w:sz w:val="28"/>
          <w:szCs w:val="28"/>
        </w:rPr>
        <w:t>привласнення</w:t>
      </w:r>
      <w:r>
        <w:rPr>
          <w:rFonts w:ascii="Times New Roman" w:hAnsi="Times New Roman" w:cs="Times New Roman"/>
          <w:sz w:val="28"/>
          <w:szCs w:val="28"/>
        </w:rPr>
        <w:t xml:space="preserve"> благ та послуг.</w:t>
      </w:r>
    </w:p>
    <w:p w:rsidR="000A5CD5" w:rsidRDefault="000A5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5CD5" w:rsidRDefault="00797D0D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pict>
          <v:group id="_x0000_s1027" editas="canvas" style="position:absolute;left:0;text-align:left;margin-left:48.1pt;margin-top:28.8pt;width:370.2pt;height:231.75pt;z-index:-251655168" coordorigin="2362,-18" coordsize="5698,356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362;top:-18;width:5698;height:3567" o:preferrelative="f">
              <v:fill o:detectmouseclick="t"/>
              <v:path o:extrusionok="t" o:connecttype="none"/>
              <o:lock v:ext="edit" text="t"/>
            </v:shape>
            <v:rect id="_x0000_s1028" style="position:absolute;left:2646;top:836;width:2251;height:566">
              <v:textbox>
                <w:txbxContent>
                  <w:p w:rsidR="00560C9C" w:rsidRPr="00560C9C" w:rsidRDefault="00560C9C" w:rsidP="00560C9C">
                    <w:pPr>
                      <w:jc w:val="center"/>
                      <w:rPr>
                        <w:sz w:val="24"/>
                      </w:rPr>
                    </w:pPr>
                    <w:r w:rsidRPr="00560C9C">
                      <w:rPr>
                        <w:sz w:val="24"/>
                      </w:rPr>
                      <w:t>Творча або інноваційна</w:t>
                    </w:r>
                  </w:p>
                </w:txbxContent>
              </v:textbox>
            </v:rect>
            <v:rect id="_x0000_s1029" style="position:absolute;left:2646;top:1887;width:2251;height:566">
              <v:textbox>
                <w:txbxContent>
                  <w:p w:rsidR="00560C9C" w:rsidRPr="00560C9C" w:rsidRDefault="00560C9C" w:rsidP="00560C9C">
                    <w:pPr>
                      <w:jc w:val="center"/>
                      <w:rPr>
                        <w:sz w:val="28"/>
                      </w:rPr>
                    </w:pPr>
                    <w:r w:rsidRPr="00560C9C">
                      <w:rPr>
                        <w:sz w:val="28"/>
                      </w:rPr>
                      <w:t>Організаційна</w:t>
                    </w:r>
                  </w:p>
                </w:txbxContent>
              </v:textbox>
            </v:rect>
            <v:rect id="_x0000_s1030" style="position:absolute;left:5705;top:836;width:2252;height:566">
              <v:textbox>
                <w:txbxContent>
                  <w:p w:rsidR="00560C9C" w:rsidRPr="00560C9C" w:rsidRDefault="00560C9C" w:rsidP="00560C9C">
                    <w:pPr>
                      <w:jc w:val="center"/>
                      <w:rPr>
                        <w:sz w:val="28"/>
                      </w:rPr>
                    </w:pPr>
                    <w:r w:rsidRPr="00560C9C">
                      <w:rPr>
                        <w:sz w:val="28"/>
                      </w:rPr>
                      <w:t>Ресурсна</w:t>
                    </w:r>
                  </w:p>
                </w:txbxContent>
              </v:textbox>
            </v:rect>
            <v:rect id="_x0000_s1031" style="position:absolute;left:5706;top:1887;width:2251;height:566">
              <v:textbox>
                <w:txbxContent>
                  <w:p w:rsidR="00560C9C" w:rsidRPr="00560C9C" w:rsidRDefault="00560C9C" w:rsidP="00560C9C">
                    <w:pPr>
                      <w:jc w:val="center"/>
                      <w:rPr>
                        <w:sz w:val="28"/>
                      </w:rPr>
                    </w:pPr>
                    <w:r w:rsidRPr="00560C9C">
                      <w:rPr>
                        <w:sz w:val="28"/>
                      </w:rPr>
                      <w:t>Стимулююча</w:t>
                    </w:r>
                  </w:p>
                </w:txbxContent>
              </v:textbox>
            </v:rect>
            <v:rect id="_x0000_s1032" style="position:absolute;left:4251;top:2880;width:2251;height:565">
              <v:textbox>
                <w:txbxContent>
                  <w:p w:rsidR="00560C9C" w:rsidRPr="00560C9C" w:rsidRDefault="00560C9C" w:rsidP="00560C9C">
                    <w:pPr>
                      <w:jc w:val="center"/>
                      <w:rPr>
                        <w:sz w:val="32"/>
                      </w:rPr>
                    </w:pPr>
                    <w:r w:rsidRPr="00560C9C">
                      <w:rPr>
                        <w:sz w:val="28"/>
                      </w:rPr>
                      <w:t>Суспільна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3772;top:1402;width:1;height:485" o:connectortype="straight">
              <v:stroke endarrow="block"/>
            </v:shape>
            <v:shape id="_x0000_s1034" type="#_x0000_t32" style="position:absolute;left:6831;top:1402;width:1;height:485" o:connectortype="straight">
              <v:stroke endarrow="block"/>
            </v:shape>
            <v:shape id="_x0000_s1035" type="#_x0000_t32" style="position:absolute;left:3772;top:2453;width:1605;height:427" o:connectortype="straight"/>
            <v:shape id="_x0000_s1036" type="#_x0000_t32" style="position:absolute;left:5377;top:2453;width:1455;height:427;flip:y" o:connectortype="straight"/>
            <v:shape id="_x0000_s1037" type="#_x0000_t32" style="position:absolute;left:3772;top:-18;width:812;height:854;flip:y" o:connectortype="straight"/>
            <v:shape id="_x0000_s1038" type="#_x0000_t32" style="position:absolute;left:5705;top:-18;width:1126;height:854;flip:x y" o:connectortype="straight"/>
          </v:group>
        </w:pict>
      </w:r>
      <w:r w:rsidR="00560C9C">
        <w:rPr>
          <w:rFonts w:ascii="Times New Roman" w:hAnsi="Times New Roman" w:cs="Times New Roman"/>
          <w:sz w:val="28"/>
          <w:szCs w:val="28"/>
        </w:rPr>
        <w:t>Суть підприємництва як методу господарювання розкривають його основні функції:</w:t>
      </w: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P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0C9C">
        <w:rPr>
          <w:rFonts w:ascii="Times New Roman" w:hAnsi="Times New Roman" w:cs="Times New Roman"/>
          <w:b/>
          <w:i/>
          <w:sz w:val="28"/>
          <w:szCs w:val="28"/>
          <w:u w:val="single"/>
        </w:rPr>
        <w:t>Запитання:</w:t>
      </w: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Суспільна функція найголовніша – чому?</w:t>
      </w: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підприємництва як методу господарювання характерні такі основні ознаки: (назвіть їх)</w:t>
      </w:r>
    </w:p>
    <w:p w:rsidR="00560C9C" w:rsidRDefault="00797D0D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50" editas="canvas" style="width:467.75pt;height:134.75pt;mso-position-horizontal-relative:char;mso-position-vertical-relative:line" coordorigin="2362,5467" coordsize="7200,2074">
            <o:lock v:ext="edit" aspectratio="t"/>
            <v:shape id="_x0000_s1051" type="#_x0000_t75" style="position:absolute;left:2362;top:5467;width:7200;height:2074" o:preferrelative="f">
              <v:fill o:detectmouseclick="t"/>
              <v:path o:extrusionok="t" o:connecttype="none"/>
              <o:lock v:ext="edit" text="t"/>
            </v:shape>
            <v:roundrect id="_x0000_s1052" style="position:absolute;left:4909;top:5740;width:2147;height:566" arcsize="10923f">
              <v:textbox>
                <w:txbxContent>
                  <w:p w:rsidR="00560C9C" w:rsidRDefault="00560C9C" w:rsidP="00560C9C">
                    <w:r>
                      <w:t>Ознаки підприємництва</w:t>
                    </w:r>
                  </w:p>
                </w:txbxContent>
              </v:textbox>
            </v:roundrect>
            <v:roundrect id="_x0000_s1053" style="position:absolute;left:2528;top:6837;width:1353;height:566" arcsize="10923f">
              <v:textbox>
                <w:txbxContent>
                  <w:p w:rsidR="00560C9C" w:rsidRDefault="00560C9C" w:rsidP="00560C9C">
                    <w:r>
                      <w:t>Самостійність</w:t>
                    </w:r>
                  </w:p>
                </w:txbxContent>
              </v:textbox>
            </v:roundrect>
            <v:roundrect id="_x0000_s1054" style="position:absolute;left:4025;top:6837;width:2188;height:566" arcsize="10923f">
              <v:textbox>
                <w:txbxContent>
                  <w:p w:rsidR="00560C9C" w:rsidRDefault="00560C9C" w:rsidP="00560C9C">
                    <w:r>
                      <w:t>Незалежність господарюючих суб’єктів</w:t>
                    </w:r>
                  </w:p>
                </w:txbxContent>
              </v:textbox>
            </v:roundrect>
            <v:roundrect id="_x0000_s1055" style="position:absolute;left:6302;top:6837;width:1380;height:566" arcsize="10923f">
              <v:textbox>
                <w:txbxContent>
                  <w:p w:rsidR="00560C9C" w:rsidRDefault="00560C9C" w:rsidP="00560C9C">
                    <w:r>
                      <w:t>Господарський ризик</w:t>
                    </w:r>
                  </w:p>
                </w:txbxContent>
              </v:textbox>
            </v:roundrect>
            <v:roundrect id="_x0000_s1056" style="position:absolute;left:7813;top:6837;width:1532;height:566" arcsize="10923f">
              <v:textbox>
                <w:txbxContent>
                  <w:p w:rsidR="00560C9C" w:rsidRDefault="00560C9C" w:rsidP="00560C9C">
                    <w:r>
                      <w:t>Економічна відповідальність</w:t>
                    </w:r>
                  </w:p>
                </w:txbxContent>
              </v:textbox>
            </v:roundrect>
            <v:shape id="_x0000_s1057" type="#_x0000_t32" style="position:absolute;left:3205;top:6306;width:2777;height:531;flip:x" o:connectortype="straight">
              <v:stroke endarrow="block"/>
            </v:shape>
            <v:shape id="_x0000_s1058" type="#_x0000_t32" style="position:absolute;left:5120;top:6306;width:862;height:531;flip:x" o:connectortype="straight">
              <v:stroke endarrow="block"/>
            </v:shape>
            <v:shape id="_x0000_s1059" type="#_x0000_t32" style="position:absolute;left:5982;top:6306;width:1010;height:531" o:connectortype="straight">
              <v:stroke endarrow="block"/>
            </v:shape>
            <v:shape id="_x0000_s1060" type="#_x0000_t32" style="position:absolute;left:5982;top:6306;width:2597;height:531" o:connectortype="straight">
              <v:stroke endarrow="block"/>
            </v:shape>
            <w10:wrap type="none"/>
            <w10:anchorlock/>
          </v:group>
        </w:pict>
      </w: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P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0C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Запитання: </w:t>
      </w: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ще вигоди, крім задоволення потреб, надає суспільству підприємництво?</w:t>
      </w:r>
    </w:p>
    <w:p w:rsidR="00560C9C" w:rsidRDefault="00560C9C" w:rsidP="0056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Вигоди суспільства від підприємництва:</w:t>
      </w:r>
    </w:p>
    <w:p w:rsidR="00560C9C" w:rsidRDefault="00560C9C" w:rsidP="00560C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____________________;</w:t>
      </w:r>
    </w:p>
    <w:p w:rsidR="00560C9C" w:rsidRDefault="00560C9C" w:rsidP="00560C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____________________;</w:t>
      </w:r>
    </w:p>
    <w:p w:rsidR="00560C9C" w:rsidRDefault="00560C9C" w:rsidP="00560C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____________________;</w:t>
      </w:r>
    </w:p>
    <w:p w:rsidR="00560C9C" w:rsidRDefault="00560C9C" w:rsidP="00560C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____________________;</w:t>
      </w:r>
    </w:p>
    <w:p w:rsidR="00560C9C" w:rsidRDefault="00560C9C" w:rsidP="00560C9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60C9C" w:rsidRDefault="00560C9C" w:rsidP="00560C9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560C9C" w:rsidRDefault="00560C9C" w:rsidP="00560C9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60C9C" w:rsidRDefault="00560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0C9C" w:rsidRDefault="00154839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lastRenderedPageBreak/>
        <w:t>2</w:t>
      </w:r>
      <w:r w:rsidRPr="00154839">
        <w:rPr>
          <w:rFonts w:ascii="Times New Roman" w:hAnsi="Times New Roman" w:cs="Times New Roman"/>
          <w:b/>
          <w:sz w:val="40"/>
          <w:szCs w:val="28"/>
        </w:rPr>
        <w:t>.</w:t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560C9C" w:rsidRPr="007800F6">
        <w:rPr>
          <w:rFonts w:ascii="Times New Roman" w:hAnsi="Times New Roman" w:cs="Times New Roman"/>
          <w:b/>
          <w:i/>
          <w:sz w:val="28"/>
          <w:szCs w:val="28"/>
        </w:rPr>
        <w:t>Підприємництво</w:t>
      </w:r>
      <w:r w:rsidR="00560C9C">
        <w:rPr>
          <w:rFonts w:ascii="Times New Roman" w:hAnsi="Times New Roman" w:cs="Times New Roman"/>
          <w:sz w:val="28"/>
          <w:szCs w:val="28"/>
        </w:rPr>
        <w:t xml:space="preserve"> як особливий тип економічного мислення характеризується оригінальними поглядами і підходами до прийняття рішень, які реалізуються у практичній діяльності. </w:t>
      </w:r>
    </w:p>
    <w:p w:rsidR="00560C9C" w:rsidRDefault="00560C9C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Центральну роль тут відіграє особа підприємця.</w:t>
      </w:r>
    </w:p>
    <w:p w:rsidR="00560C9C" w:rsidRDefault="00560C9C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F6">
        <w:rPr>
          <w:rFonts w:ascii="Times New Roman" w:hAnsi="Times New Roman" w:cs="Times New Roman"/>
          <w:b/>
          <w:i/>
          <w:sz w:val="28"/>
          <w:szCs w:val="28"/>
        </w:rPr>
        <w:t>Підприємець</w:t>
      </w:r>
      <w:r>
        <w:rPr>
          <w:rFonts w:ascii="Times New Roman" w:hAnsi="Times New Roman" w:cs="Times New Roman"/>
          <w:sz w:val="28"/>
          <w:szCs w:val="28"/>
        </w:rPr>
        <w:t xml:space="preserve"> – це суб’єкт, що поєднує у собі новаторські, комерційні й організ</w:t>
      </w:r>
      <w:r w:rsidR="007800F6">
        <w:rPr>
          <w:rFonts w:ascii="Times New Roman" w:hAnsi="Times New Roman" w:cs="Times New Roman"/>
          <w:sz w:val="28"/>
          <w:szCs w:val="28"/>
        </w:rPr>
        <w:t>аторські здібності для пошуку та розвитку нових видів і методів виробництва нових сфер застосування капіталу.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0F6" w:rsidRDefault="007800F6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0F6" w:rsidRPr="007800F6" w:rsidRDefault="007800F6" w:rsidP="007800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00F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Запитання: </w:t>
      </w:r>
    </w:p>
    <w:p w:rsidR="007800F6" w:rsidRDefault="007800F6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на ваш погляд, риси характеру та ділові якості притаманні людині, що здійснює підприємницьку діяльність?</w:t>
      </w:r>
    </w:p>
    <w:p w:rsidR="007800F6" w:rsidRDefault="007800F6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0F6" w:rsidRDefault="007800F6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Американська фірма «Макбер енд компані» , досліджуючи характери підприємців, визначила такі загальні риси:</w:t>
      </w:r>
    </w:p>
    <w:p w:rsidR="007800F6" w:rsidRDefault="007800F6" w:rsidP="00560C9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800F6" w:rsidRDefault="007800F6" w:rsidP="007800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Готовність до пошуку нових можливостей та ініціативність;</w:t>
      </w:r>
    </w:p>
    <w:p w:rsidR="007800F6" w:rsidRDefault="007800F6" w:rsidP="007800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Наполегливість в подоланні труднощів;</w:t>
      </w:r>
    </w:p>
    <w:p w:rsidR="007800F6" w:rsidRDefault="007800F6" w:rsidP="007800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Готовність ризикувати, прийняти «виклик»;</w:t>
      </w:r>
    </w:p>
    <w:p w:rsidR="007800F6" w:rsidRDefault="007800F6" w:rsidP="007800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Готовність до вдосконалення;</w:t>
      </w:r>
    </w:p>
    <w:p w:rsidR="007800F6" w:rsidRDefault="007800F6" w:rsidP="007800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Орієнтація на ефективність виробництва;</w:t>
      </w:r>
    </w:p>
    <w:p w:rsidR="007800F6" w:rsidRDefault="007800F6" w:rsidP="007800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Рішучість і відповідальність;</w:t>
      </w:r>
    </w:p>
    <w:p w:rsidR="007800F6" w:rsidRDefault="007800F6" w:rsidP="007800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Цілеспрямованість;</w:t>
      </w:r>
    </w:p>
    <w:p w:rsidR="007800F6" w:rsidRDefault="007800F6" w:rsidP="007800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Організованість;</w:t>
      </w:r>
    </w:p>
    <w:p w:rsidR="007800F6" w:rsidRDefault="007800F6" w:rsidP="007800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Здатність переконувати людей;</w:t>
      </w:r>
    </w:p>
    <w:p w:rsidR="007800F6" w:rsidRDefault="007800F6" w:rsidP="007800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Незалежність та впевненість в собі.</w:t>
      </w:r>
    </w:p>
    <w:p w:rsidR="007800F6" w:rsidRDefault="007800F6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щоб здійснювати постійний пошук нових способів комбінації ресурсів, підприємець повинен мати відповідні якості:</w:t>
      </w:r>
    </w:p>
    <w:p w:rsidR="00337D5F" w:rsidRDefault="00337D5F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D5F" w:rsidRDefault="00797D0D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76" editas="canvas" style="width:467.75pt;height:177.25pt;mso-position-horizontal-relative:char;mso-position-vertical-relative:line" coordorigin="1701,10365" coordsize="9355,3545">
            <o:lock v:ext="edit" aspectratio="t"/>
            <v:shape id="_x0000_s1077" type="#_x0000_t75" style="position:absolute;left:1701;top:10365;width:9355;height:3545" o:preferrelative="f">
              <v:fill o:detectmouseclick="t"/>
              <v:path o:extrusionok="t" o:connecttype="none"/>
              <o:lock v:ext="edit" text="t"/>
            </v:shape>
            <v:oval id="_x0000_s1078" style="position:absolute;left:5084;top:11204;width:2027;height:1966">
              <v:textbox>
                <w:txbxContent>
                  <w:p w:rsidR="00337D5F" w:rsidRPr="00337D5F" w:rsidRDefault="00337D5F" w:rsidP="00337D5F">
                    <w:pPr>
                      <w:jc w:val="center"/>
                      <w:rPr>
                        <w:b/>
                        <w:i/>
                      </w:rPr>
                    </w:pPr>
                    <w:r w:rsidRPr="00337D5F">
                      <w:rPr>
                        <w:b/>
                        <w:i/>
                      </w:rPr>
                      <w:t>Якості підприємця</w:t>
                    </w:r>
                  </w:p>
                </w:txbxContent>
              </v:textbox>
            </v:oval>
            <v:roundrect id="_x0000_s1079" style="position:absolute;left:1950;top:10637;width:2745;height:688" arcsize="10923f">
              <v:textbox>
                <w:txbxContent>
                  <w:p w:rsidR="00337D5F" w:rsidRDefault="00337D5F" w:rsidP="00337D5F">
                    <w:pPr>
                      <w:jc w:val="center"/>
                    </w:pPr>
                    <w:r>
                      <w:t>Воля і здібності</w:t>
                    </w:r>
                  </w:p>
                </w:txbxContent>
              </v:textbox>
            </v:roundrect>
            <v:roundrect id="_x0000_s1080" style="position:absolute;left:1965;top:11743;width:2746;height:887" arcsize="10923f">
              <v:textbox>
                <w:txbxContent>
                  <w:p w:rsidR="00337D5F" w:rsidRDefault="00337D5F" w:rsidP="00337D5F">
                    <w:pPr>
                      <w:jc w:val="center"/>
                    </w:pPr>
                    <w:r>
                      <w:t>Здатність до точного розрахунку</w:t>
                    </w:r>
                  </w:p>
                </w:txbxContent>
              </v:textbox>
            </v:roundrect>
            <v:roundrect id="_x0000_s1081" style="position:absolute;left:1965;top:12945;width:2746;height:689" arcsize="10923f">
              <v:textbox>
                <w:txbxContent>
                  <w:p w:rsidR="00337D5F" w:rsidRDefault="00337D5F" w:rsidP="00337D5F">
                    <w:pPr>
                      <w:jc w:val="center"/>
                    </w:pPr>
                    <w:r>
                      <w:t>Міцне здоров’я</w:t>
                    </w:r>
                  </w:p>
                </w:txbxContent>
              </v:textbox>
            </v:roundrect>
            <v:roundrect id="_x0000_s1082" style="position:absolute;left:7589;top:10455;width:2747;height:1049" arcsize="10923f">
              <v:textbox>
                <w:txbxContent>
                  <w:p w:rsidR="00337D5F" w:rsidRDefault="00337D5F" w:rsidP="00337D5F">
                    <w:pPr>
                      <w:jc w:val="center"/>
                    </w:pPr>
                    <w:r>
                      <w:t>Почуття господарського ризику та особистої відповідальності</w:t>
                    </w:r>
                  </w:p>
                </w:txbxContent>
              </v:textbox>
            </v:roundrect>
            <v:roundrect id="_x0000_s1083" style="position:absolute;left:7589;top:11653;width:2747;height:1079" arcsize="10923f">
              <v:textbox>
                <w:txbxContent>
                  <w:p w:rsidR="00337D5F" w:rsidRDefault="00337D5F" w:rsidP="00337D5F">
                    <w:pPr>
                      <w:jc w:val="center"/>
                    </w:pPr>
                    <w:r>
                      <w:t>Лідерство та вміння об’єднувати людей для досягнення мети</w:t>
                    </w:r>
                  </w:p>
                </w:txbxContent>
              </v:textbox>
            </v:roundrect>
            <v:roundrect id="_x0000_s1084" style="position:absolute;left:7589;top:12870;width:2747;height:851" arcsize="10923f">
              <v:textbox>
                <w:txbxContent>
                  <w:p w:rsidR="00337D5F" w:rsidRDefault="00337D5F" w:rsidP="00337D5F">
                    <w:pPr>
                      <w:jc w:val="center"/>
                    </w:pPr>
                    <w:r>
                      <w:t>Наполегливість та гнучкість</w:t>
                    </w:r>
                  </w:p>
                </w:txbxContent>
              </v:textbox>
            </v:roundrect>
            <v:shape id="_x0000_s1085" type="#_x0000_t32" style="position:absolute;left:4695;top:10981;width:686;height:511;flip:x y" o:connectortype="straight"/>
            <v:shape id="_x0000_s1086" type="#_x0000_t32" style="position:absolute;left:4711;top:12187;width:373;height:1;flip:x" o:connectortype="straight"/>
            <v:shape id="_x0000_s1087" type="#_x0000_t32" style="position:absolute;left:4711;top:12882;width:670;height:408;flip:x" o:connectortype="straight"/>
            <v:shape id="_x0000_s1088" type="#_x0000_t32" style="position:absolute;left:6814;top:10980;width:775;height:512;flip:y" o:connectortype="straight"/>
            <v:shape id="_x0000_s1089" type="#_x0000_t32" style="position:absolute;left:7111;top:12187;width:478;height:6" o:connectortype="straight"/>
            <v:shape id="_x0000_s1090" type="#_x0000_t32" style="position:absolute;left:6814;top:12882;width:775;height:414" o:connectortype="straight"/>
            <w10:wrap type="none"/>
            <w10:anchorlock/>
          </v:group>
        </w:pict>
      </w:r>
    </w:p>
    <w:p w:rsidR="00195ED8" w:rsidRDefault="00682F19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Особливого значення набувають підприємницькі здібності  - це здатність певної частини людей до професійних, енергійних і цілеспрямованих дій, пов’язаних  з організацією виробництва, ризиком, керівництвом до досягнення поставленої мети.</w:t>
      </w:r>
    </w:p>
    <w:p w:rsidR="00195ED8" w:rsidRDefault="0019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7D5F" w:rsidRDefault="00195ED8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D8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Підприємницький хист</w:t>
      </w:r>
      <w:r>
        <w:rPr>
          <w:rFonts w:ascii="Times New Roman" w:hAnsi="Times New Roman" w:cs="Times New Roman"/>
          <w:sz w:val="28"/>
          <w:szCs w:val="28"/>
        </w:rPr>
        <w:t xml:space="preserve"> – це здебільшого, талант, помножений на наполегливу працю і достатні знання.</w:t>
      </w:r>
    </w:p>
    <w:p w:rsidR="00195ED8" w:rsidRDefault="00195ED8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Підприємницький хист проявляється саме в процесі створення і організації бізнесу.</w:t>
      </w:r>
    </w:p>
    <w:p w:rsidR="00195ED8" w:rsidRDefault="00195ED8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Соціологічні дослідження показують, що схильними до підприємницької діяльності є всього 5-7%  економічно активного населення. </w:t>
      </w:r>
    </w:p>
    <w:p w:rsidR="00195ED8" w:rsidRDefault="00195ED8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Підприємець як ключова постать ринкової економіки, несе повну відповідальність за результат своєї діяльності, його чекає крах або успіх.</w:t>
      </w:r>
    </w:p>
    <w:p w:rsidR="00195ED8" w:rsidRDefault="00CB2E6A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своїй діяльності підприємець має враховувати потреби суспільства. Саме підприємець повинен вгадати, які товари і послуги потрібні покупцеві. </w:t>
      </w:r>
    </w:p>
    <w:p w:rsidR="00CB2E6A" w:rsidRDefault="00CB2E6A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6A" w:rsidRDefault="00CB2E6A" w:rsidP="007800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2E6A">
        <w:rPr>
          <w:rFonts w:ascii="Times New Roman" w:hAnsi="Times New Roman" w:cs="Times New Roman"/>
          <w:b/>
          <w:i/>
          <w:sz w:val="28"/>
          <w:szCs w:val="28"/>
        </w:rPr>
        <w:t>Приклад вдалих підприємців: Стів Джобс та Білл Гейтс.</w:t>
      </w:r>
    </w:p>
    <w:p w:rsidR="00CB2E6A" w:rsidRDefault="00CB2E6A" w:rsidP="007800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2E6A" w:rsidRDefault="00154839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839">
        <w:rPr>
          <w:rFonts w:ascii="Times New Roman" w:hAnsi="Times New Roman" w:cs="Times New Roman"/>
          <w:b/>
          <w:sz w:val="40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303">
        <w:rPr>
          <w:rFonts w:ascii="Times New Roman" w:hAnsi="Times New Roman" w:cs="Times New Roman"/>
          <w:sz w:val="28"/>
          <w:szCs w:val="28"/>
        </w:rPr>
        <w:t>Для підприємництва як метода господарювання необхідні певні передумови.</w:t>
      </w:r>
    </w:p>
    <w:p w:rsidR="006E6303" w:rsidRDefault="006E6303" w:rsidP="00780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303" w:rsidRDefault="006E6303" w:rsidP="006E63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Економічні умови – це необхідність у суспільстві власників, що сприятиме свободі підприємницької діяльності.</w:t>
      </w:r>
    </w:p>
    <w:p w:rsidR="006E6303" w:rsidRDefault="006E6303" w:rsidP="006E63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Політичні умови – це створення для підприємництва сприятливого, стабільного політичного клімату в державі.</w:t>
      </w:r>
    </w:p>
    <w:p w:rsidR="006E6303" w:rsidRDefault="006E6303" w:rsidP="006E63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Юридичні передумови – ґрунтуються на законодавчих, нормативних актах, які мають створити для усіх учасників ринкових відносин однакові «правила гри» , тобто надати однакові права і повну економічну свободу. Ст..44 Господарського кодексу України (2004р).</w:t>
      </w:r>
    </w:p>
    <w:p w:rsidR="006E6303" w:rsidRDefault="006E6303" w:rsidP="006E63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Психологічні передумови – це створення позитивної суспільної думки щодо підприємництва, адже її відсутність стримує розвиток цього процесу.</w:t>
      </w:r>
    </w:p>
    <w:p w:rsidR="006E6303" w:rsidRDefault="00154839" w:rsidP="006E6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839">
        <w:rPr>
          <w:rFonts w:ascii="Times New Roman" w:hAnsi="Times New Roman" w:cs="Times New Roman"/>
          <w:b/>
          <w:sz w:val="40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E5A">
        <w:rPr>
          <w:rFonts w:ascii="Times New Roman" w:hAnsi="Times New Roman" w:cs="Times New Roman"/>
          <w:sz w:val="28"/>
          <w:szCs w:val="28"/>
        </w:rPr>
        <w:t>Підприємницька діяльність – необмежене поле прикладання зусиль. Вона різноманітна, як людські потреби.</w:t>
      </w:r>
    </w:p>
    <w:p w:rsidR="00EF2E5A" w:rsidRDefault="00EF2E5A" w:rsidP="00EF2E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2E5A">
        <w:rPr>
          <w:rFonts w:ascii="Times New Roman" w:hAnsi="Times New Roman" w:cs="Times New Roman"/>
          <w:b/>
          <w:i/>
          <w:sz w:val="28"/>
          <w:szCs w:val="28"/>
        </w:rPr>
        <w:t>Види підприємницької діяльності:</w:t>
      </w:r>
    </w:p>
    <w:tbl>
      <w:tblPr>
        <w:tblStyle w:val="aa"/>
        <w:tblW w:w="0" w:type="auto"/>
        <w:tblLook w:val="04A0"/>
      </w:tblPr>
      <w:tblGrid>
        <w:gridCol w:w="1042"/>
        <w:gridCol w:w="2736"/>
        <w:gridCol w:w="5793"/>
      </w:tblGrid>
      <w:tr w:rsidR="00EF2E5A" w:rsidTr="00CE3018">
        <w:tc>
          <w:tcPr>
            <w:tcW w:w="9571" w:type="dxa"/>
            <w:gridSpan w:val="3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Підприємницька діяльність – різноманітна за змістом та видом самостійна діяльність, яка пов’язана зі створенням товару та його реалізацією.</w:t>
            </w:r>
          </w:p>
        </w:tc>
      </w:tr>
      <w:tr w:rsidR="00EF2E5A" w:rsidTr="005B7788">
        <w:tc>
          <w:tcPr>
            <w:tcW w:w="9571" w:type="dxa"/>
            <w:gridSpan w:val="3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Об’єктивною основою різних видів підприємницької діяльності виступає процес руху засобів підприємця.</w:t>
            </w:r>
          </w:p>
        </w:tc>
      </w:tr>
      <w:tr w:rsidR="00EF2E5A" w:rsidTr="00EF2E5A">
        <w:tc>
          <w:tcPr>
            <w:tcW w:w="1042" w:type="dxa"/>
            <w:vMerge w:val="restart"/>
            <w:textDirection w:val="btLr"/>
          </w:tcPr>
          <w:p w:rsidR="00EF2E5A" w:rsidRDefault="00EF2E5A" w:rsidP="00EF2E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 підприємництва</w:t>
            </w:r>
          </w:p>
        </w:tc>
        <w:tc>
          <w:tcPr>
            <w:tcW w:w="2736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Виробниче (промислове)</w:t>
            </w:r>
          </w:p>
        </w:tc>
        <w:tc>
          <w:tcPr>
            <w:tcW w:w="5793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діяльності – створення матеріального продукту для задоволення потреб суспільства</w:t>
            </w:r>
          </w:p>
        </w:tc>
      </w:tr>
      <w:tr w:rsidR="00EF2E5A" w:rsidTr="00EF2E5A">
        <w:tc>
          <w:tcPr>
            <w:tcW w:w="1042" w:type="dxa"/>
            <w:vMerge/>
          </w:tcPr>
          <w:p w:rsidR="00EF2E5A" w:rsidRDefault="00EF2E5A" w:rsidP="00EF2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Комерційне</w:t>
            </w:r>
          </w:p>
        </w:tc>
        <w:tc>
          <w:tcPr>
            <w:tcW w:w="5793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Особливий вид підприємництва, мета якого – доведення продукту від виробника до споживача.</w:t>
            </w:r>
          </w:p>
        </w:tc>
      </w:tr>
      <w:tr w:rsidR="00EF2E5A" w:rsidTr="00EF2E5A">
        <w:tc>
          <w:tcPr>
            <w:tcW w:w="1042" w:type="dxa"/>
            <w:vMerge/>
          </w:tcPr>
          <w:p w:rsidR="00EF2E5A" w:rsidRDefault="00EF2E5A" w:rsidP="00EF2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Посередницьке</w:t>
            </w:r>
          </w:p>
        </w:tc>
        <w:tc>
          <w:tcPr>
            <w:tcW w:w="5793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Здійснення посередницьких функцій як на ринку ресурсів, так і на ринку кінцевих товарів чи послуг.</w:t>
            </w:r>
          </w:p>
        </w:tc>
      </w:tr>
    </w:tbl>
    <w:p w:rsidR="00154839" w:rsidRDefault="00154839">
      <w:r>
        <w:br w:type="page"/>
      </w:r>
    </w:p>
    <w:tbl>
      <w:tblPr>
        <w:tblStyle w:val="aa"/>
        <w:tblW w:w="0" w:type="auto"/>
        <w:tblLook w:val="04A0"/>
      </w:tblPr>
      <w:tblGrid>
        <w:gridCol w:w="1042"/>
        <w:gridCol w:w="2736"/>
        <w:gridCol w:w="5793"/>
      </w:tblGrid>
      <w:tr w:rsidR="00EF2E5A" w:rsidTr="00EF2E5A">
        <w:tc>
          <w:tcPr>
            <w:tcW w:w="1042" w:type="dxa"/>
            <w:vMerge w:val="restart"/>
            <w:textDirection w:val="btLr"/>
          </w:tcPr>
          <w:p w:rsidR="00EF2E5A" w:rsidRDefault="00EF2E5A" w:rsidP="00EF2E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Види </w:t>
            </w:r>
          </w:p>
          <w:p w:rsidR="00EF2E5A" w:rsidRDefault="00EF2E5A" w:rsidP="00EF2E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підприємництва</w:t>
            </w:r>
          </w:p>
        </w:tc>
        <w:tc>
          <w:tcPr>
            <w:tcW w:w="2736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Фінансове(кредитне)</w:t>
            </w:r>
          </w:p>
        </w:tc>
        <w:tc>
          <w:tcPr>
            <w:tcW w:w="5793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Різновид підприємництва, пов’язаний з грошима, цінними паперами, що використовуються на ринку фінансів.</w:t>
            </w:r>
          </w:p>
        </w:tc>
      </w:tr>
      <w:tr w:rsidR="00EF2E5A" w:rsidTr="00EF2E5A">
        <w:tc>
          <w:tcPr>
            <w:tcW w:w="1042" w:type="dxa"/>
            <w:vMerge/>
          </w:tcPr>
          <w:p w:rsidR="00EF2E5A" w:rsidRDefault="00EF2E5A" w:rsidP="00EF2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Страхове</w:t>
            </w:r>
          </w:p>
        </w:tc>
        <w:tc>
          <w:tcPr>
            <w:tcW w:w="5793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Його необхідність пов’язана з ризиком, який є невід’ємною рисою ринкової економіки.</w:t>
            </w:r>
          </w:p>
        </w:tc>
      </w:tr>
      <w:tr w:rsidR="00EF2E5A" w:rsidTr="00EF2E5A">
        <w:tc>
          <w:tcPr>
            <w:tcW w:w="1042" w:type="dxa"/>
            <w:vMerge/>
          </w:tcPr>
          <w:p w:rsidR="00EF2E5A" w:rsidRDefault="00EF2E5A" w:rsidP="00EF2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Фермерство</w:t>
            </w:r>
          </w:p>
        </w:tc>
        <w:tc>
          <w:tcPr>
            <w:tcW w:w="5793" w:type="dxa"/>
          </w:tcPr>
          <w:p w:rsidR="00EF2E5A" w:rsidRDefault="00EF2E5A" w:rsidP="00EF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Особливий вид підприємницької діяльності громадян України, що полягає у виробництві, переробці та реалізації с/г продукції з метою одержання прибутку.</w:t>
            </w:r>
          </w:p>
        </w:tc>
      </w:tr>
    </w:tbl>
    <w:p w:rsidR="00EF2E5A" w:rsidRDefault="00EF2E5A" w:rsidP="00EF2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E5A" w:rsidRDefault="00901EAE" w:rsidP="00EF2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підприємницької діяльності не допускаються такі категорії громадян:</w:t>
      </w:r>
    </w:p>
    <w:p w:rsidR="00901EAE" w:rsidRDefault="00901EAE" w:rsidP="00901E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Військовослужбовці;</w:t>
      </w:r>
    </w:p>
    <w:p w:rsidR="00901EAE" w:rsidRDefault="00901EAE" w:rsidP="00901E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Посадові особи суду, органів прокуратури, МВС, держбезпеки, державного арбітражу та нотаріату;</w:t>
      </w:r>
    </w:p>
    <w:p w:rsidR="00901EAE" w:rsidRDefault="00901EAE" w:rsidP="00901E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Засуджені особи, з яких не знята судимість;</w:t>
      </w:r>
    </w:p>
    <w:p w:rsidR="00901EAE" w:rsidRDefault="00901EAE" w:rsidP="00901E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Співробітники органів держвлади і управління що здійснюють контроль за діяльністю підприємств.</w:t>
      </w: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AE" w:rsidRDefault="00154839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839">
        <w:rPr>
          <w:rFonts w:ascii="Times New Roman" w:hAnsi="Times New Roman" w:cs="Times New Roman"/>
          <w:b/>
          <w:sz w:val="40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EAE">
        <w:rPr>
          <w:rFonts w:ascii="Times New Roman" w:hAnsi="Times New Roman" w:cs="Times New Roman"/>
          <w:sz w:val="28"/>
          <w:szCs w:val="28"/>
        </w:rPr>
        <w:t xml:space="preserve">Сфера підприємництва постійно взаємодіє з економічним середовищем </w:t>
      </w:r>
    </w:p>
    <w:p w:rsidR="00901EAE" w:rsidRDefault="00901EAE" w:rsidP="00901EA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Національною, кредитно-грошовою системою;</w:t>
      </w:r>
    </w:p>
    <w:p w:rsidR="00901EAE" w:rsidRDefault="00901EAE" w:rsidP="00901EA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Державними та комерційними банками;</w:t>
      </w:r>
    </w:p>
    <w:p w:rsidR="00901EAE" w:rsidRDefault="00901EAE" w:rsidP="00901EA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Небанківськими фінансовими інститутами.</w:t>
      </w: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AE" w:rsidRPr="00365D2A" w:rsidRDefault="00901EAE" w:rsidP="0090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D2A">
        <w:rPr>
          <w:rFonts w:ascii="Times New Roman" w:hAnsi="Times New Roman" w:cs="Times New Roman"/>
          <w:b/>
          <w:sz w:val="28"/>
          <w:szCs w:val="28"/>
        </w:rPr>
        <w:t>Висновок</w:t>
      </w: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ці організації здійснюється рух грошових коштів фірми. Кредитна система мобілізує тимчасово вільні грошові ресурси приватних осівб, фірм державних інституцій, та надає ці кошти у позику.</w:t>
      </w:r>
    </w:p>
    <w:p w:rsidR="00901EAE" w:rsidRDefault="00901EAE" w:rsidP="00901E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Сучасний бізнес неможливий без фондових бірж – підприємств де купуються і продаються цінні папери.</w:t>
      </w:r>
    </w:p>
    <w:p w:rsidR="00901EAE" w:rsidRDefault="00901EAE" w:rsidP="00901E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Підприємництво тісно пов’язано зі страховими компаніями, які є засобом захисту бізнесу і добробуту людей.</w:t>
      </w:r>
    </w:p>
    <w:p w:rsidR="00901EAE" w:rsidRDefault="00901EAE" w:rsidP="00901E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Підприємництво тісно взаємодіє з державними інституціями: Національний банк України, Міністерство фінансів, Експортно-імпортний банк, Державний пенсійний фонд.</w:t>
      </w: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AE" w:rsidRP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1EAE">
        <w:rPr>
          <w:rFonts w:ascii="Times New Roman" w:hAnsi="Times New Roman" w:cs="Times New Roman"/>
          <w:b/>
          <w:i/>
          <w:sz w:val="28"/>
          <w:szCs w:val="28"/>
          <w:u w:val="single"/>
        </w:rPr>
        <w:t>Запитання:</w:t>
      </w: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собою представляє нинішнє економічне середовище?</w:t>
      </w: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Нині, економічне середовище в Україні не зовсім сприятливе для формування і розвитку підприємництва.</w:t>
      </w:r>
    </w:p>
    <w:p w:rsidR="00901EAE" w:rsidRDefault="00901EAE" w:rsidP="00901E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Частка державної власності становить приблизно 50%.</w:t>
      </w:r>
    </w:p>
    <w:p w:rsidR="00901EAE" w:rsidRDefault="00901EAE" w:rsidP="00901E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Чимало підприємств – монополістів, які протидіють розвитку підприємництва.</w:t>
      </w:r>
    </w:p>
    <w:p w:rsidR="00901EAE" w:rsidRDefault="00901EAE" w:rsidP="00901E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Простежується надмірне втручання державних інститутів у справи бізнесу.</w:t>
      </w:r>
    </w:p>
    <w:p w:rsidR="00901EAE" w:rsidRDefault="00901EAE" w:rsidP="00901E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незалежних підприємств в Україні ще зовсім недостатня для формування конкурентних відносин.</w:t>
      </w: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AE" w:rsidRPr="00365D2A" w:rsidRDefault="00901EAE" w:rsidP="00365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D2A">
        <w:rPr>
          <w:rFonts w:ascii="Times New Roman" w:hAnsi="Times New Roman" w:cs="Times New Roman"/>
          <w:b/>
          <w:sz w:val="28"/>
          <w:szCs w:val="28"/>
        </w:rPr>
        <w:t>Висновок</w:t>
      </w: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проведення великої приватизації, демонополізації та розвитку конкуренції, сподіватися на здорове підприємництво не доводиться. </w:t>
      </w:r>
    </w:p>
    <w:p w:rsidR="00901EAE" w:rsidRDefault="00901EAE" w:rsidP="009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AE" w:rsidRDefault="00365D2A" w:rsidP="00365D2A">
      <w:pPr>
        <w:spacing w:after="0" w:line="240" w:lineRule="auto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65D2A">
        <w:rPr>
          <w:rStyle w:val="FontStyle11"/>
          <w:rFonts w:ascii="Times New Roman" w:hAnsi="Times New Roman" w:cs="Times New Roman"/>
          <w:sz w:val="28"/>
          <w:szCs w:val="28"/>
        </w:rPr>
        <w:t xml:space="preserve">ЗАКРІПЛЕННЯ НОВИХ ЗНАНЬ, УМІНЬ </w:t>
      </w:r>
      <w:r w:rsidRPr="00365D2A">
        <w:rPr>
          <w:rStyle w:val="FontStyle11"/>
          <w:rFonts w:ascii="Times New Roman" w:hAnsi="Times New Roman" w:cs="Times New Roman"/>
          <w:spacing w:val="-20"/>
          <w:sz w:val="28"/>
          <w:szCs w:val="28"/>
        </w:rPr>
        <w:t>ТА</w:t>
      </w:r>
      <w:r w:rsidRPr="00365D2A">
        <w:rPr>
          <w:rStyle w:val="FontStyle11"/>
          <w:rFonts w:ascii="Times New Roman" w:hAnsi="Times New Roman" w:cs="Times New Roman"/>
          <w:sz w:val="28"/>
          <w:szCs w:val="28"/>
        </w:rPr>
        <w:t xml:space="preserve"> НАВИЧОК</w:t>
      </w:r>
    </w:p>
    <w:p w:rsidR="00365D2A" w:rsidRPr="00365D2A" w:rsidRDefault="00365D2A" w:rsidP="00365D2A">
      <w:pPr>
        <w:spacing w:after="0" w:line="240" w:lineRule="auto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65D2A" w:rsidRPr="00365D2A" w:rsidRDefault="00365D2A" w:rsidP="00365D2A">
      <w:pPr>
        <w:pStyle w:val="Style1"/>
        <w:widowControl/>
        <w:numPr>
          <w:ilvl w:val="0"/>
          <w:numId w:val="13"/>
        </w:numPr>
        <w:tabs>
          <w:tab w:val="left" w:pos="59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Які сфери діяльності в Україні є найбільш сприятливими для підприємництва?</w:t>
      </w:r>
    </w:p>
    <w:p w:rsidR="00365D2A" w:rsidRPr="00365D2A" w:rsidRDefault="00365D2A" w:rsidP="00365D2A">
      <w:pPr>
        <w:pStyle w:val="Style1"/>
        <w:widowControl/>
        <w:numPr>
          <w:ilvl w:val="0"/>
          <w:numId w:val="13"/>
        </w:numPr>
        <w:tabs>
          <w:tab w:val="left" w:pos="59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Що, на вашу думку, заважає розвитку підприємництва в Україні?</w:t>
      </w:r>
    </w:p>
    <w:p w:rsidR="00365D2A" w:rsidRPr="00365D2A" w:rsidRDefault="00365D2A" w:rsidP="00365D2A">
      <w:pPr>
        <w:pStyle w:val="Style1"/>
        <w:widowControl/>
        <w:numPr>
          <w:ilvl w:val="0"/>
          <w:numId w:val="13"/>
        </w:numPr>
        <w:tabs>
          <w:tab w:val="left" w:pos="59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Які ризики є найбільш реальними для підприємництва в Україні?</w:t>
      </w:r>
    </w:p>
    <w:p w:rsidR="00365D2A" w:rsidRDefault="00365D2A" w:rsidP="00365D2A">
      <w:pPr>
        <w:pStyle w:val="Style1"/>
        <w:widowControl/>
        <w:tabs>
          <w:tab w:val="left" w:pos="590"/>
        </w:tabs>
        <w:spacing w:line="240" w:lineRule="auto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65D2A" w:rsidRPr="00365D2A" w:rsidRDefault="00365D2A" w:rsidP="00365D2A">
      <w:pPr>
        <w:pStyle w:val="Style1"/>
        <w:widowControl/>
        <w:tabs>
          <w:tab w:val="left" w:pos="590"/>
        </w:tabs>
        <w:spacing w:line="240" w:lineRule="auto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65D2A">
        <w:rPr>
          <w:rStyle w:val="FontStyle11"/>
          <w:rFonts w:ascii="Times New Roman" w:hAnsi="Times New Roman" w:cs="Times New Roman"/>
          <w:sz w:val="28"/>
          <w:szCs w:val="28"/>
        </w:rPr>
        <w:t>ПІДСУМКИ УРОКУ</w:t>
      </w:r>
    </w:p>
    <w:p w:rsidR="00365D2A" w:rsidRPr="00365D2A" w:rsidRDefault="00365D2A" w:rsidP="00365D2A">
      <w:pPr>
        <w:pStyle w:val="Style4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Підприємництво — це ініціативна, самостійна діяль</w:t>
      </w:r>
      <w:r w:rsidRPr="00365D2A">
        <w:rPr>
          <w:rStyle w:val="FontStyle12"/>
          <w:sz w:val="28"/>
          <w:szCs w:val="28"/>
        </w:rPr>
        <w:softHyphen/>
        <w:t>ність, здійснювана на власний ризик, під власну відповідаль</w:t>
      </w:r>
      <w:r w:rsidRPr="00365D2A">
        <w:rPr>
          <w:rStyle w:val="FontStyle12"/>
          <w:sz w:val="28"/>
          <w:szCs w:val="28"/>
        </w:rPr>
        <w:softHyphen/>
        <w:t>ність, спрямована на інновації та отримання прибутку.</w:t>
      </w:r>
    </w:p>
    <w:p w:rsidR="00365D2A" w:rsidRPr="00365D2A" w:rsidRDefault="00365D2A" w:rsidP="00365D2A">
      <w:pPr>
        <w:pStyle w:val="Style5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Здатність до підприємництва є унікальною. Підприємець обирає оптимальну комбінацію чинників в умовах невизначе</w:t>
      </w:r>
      <w:r w:rsidRPr="00365D2A">
        <w:rPr>
          <w:rStyle w:val="FontStyle12"/>
          <w:sz w:val="28"/>
          <w:szCs w:val="28"/>
        </w:rPr>
        <w:softHyphen/>
        <w:t>ності, приймає нестандартні рішення та несе за них відпові</w:t>
      </w:r>
      <w:r w:rsidRPr="00365D2A">
        <w:rPr>
          <w:rStyle w:val="FontStyle12"/>
          <w:sz w:val="28"/>
          <w:szCs w:val="28"/>
        </w:rPr>
        <w:softHyphen/>
        <w:t>дальність.</w:t>
      </w:r>
    </w:p>
    <w:p w:rsidR="00365D2A" w:rsidRPr="00365D2A" w:rsidRDefault="00365D2A" w:rsidP="00365D2A">
      <w:pPr>
        <w:pStyle w:val="Style5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Основною функцією підприємництва є суспільна, націлена на задоволення індивідуальних і суспільних потреб; головний принцип підприємницької діяльності — свобода вибору; головна передумова — існування конкурентного середовища.</w:t>
      </w:r>
    </w:p>
    <w:p w:rsidR="00365D2A" w:rsidRPr="00365D2A" w:rsidRDefault="00365D2A" w:rsidP="00365D2A">
      <w:pPr>
        <w:pStyle w:val="Style5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Підприємництво — це тип господарської поведінки, пов'язаний не тільки з новаторством при розробці, виробництві та реалізації благ, але й із ризиком неотримання прибутку та соціального ефекту.</w:t>
      </w:r>
    </w:p>
    <w:p w:rsidR="00365D2A" w:rsidRPr="00365D2A" w:rsidRDefault="00365D2A" w:rsidP="00365D2A">
      <w:pPr>
        <w:pStyle w:val="Style1"/>
        <w:widowControl/>
        <w:tabs>
          <w:tab w:val="left" w:pos="59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За сферами діяльності розрізняють виробниче підприєм</w:t>
      </w:r>
      <w:r w:rsidRPr="00365D2A">
        <w:rPr>
          <w:rStyle w:val="FontStyle12"/>
          <w:sz w:val="28"/>
          <w:szCs w:val="28"/>
        </w:rPr>
        <w:softHyphen/>
        <w:t>ництво, комерційне підприємництво, посередницьке підприєм</w:t>
      </w:r>
      <w:r w:rsidRPr="00365D2A">
        <w:rPr>
          <w:rStyle w:val="FontStyle12"/>
          <w:sz w:val="28"/>
          <w:szCs w:val="28"/>
        </w:rPr>
        <w:softHyphen/>
        <w:t>ництво, фінансове підприємництво (у тому числі страхове під</w:t>
      </w:r>
      <w:r w:rsidRPr="00365D2A">
        <w:rPr>
          <w:rStyle w:val="FontStyle12"/>
          <w:sz w:val="28"/>
          <w:szCs w:val="28"/>
        </w:rPr>
        <w:softHyphen/>
        <w:t>приємництво).</w:t>
      </w:r>
    </w:p>
    <w:p w:rsidR="00365D2A" w:rsidRDefault="00365D2A" w:rsidP="00365D2A">
      <w:pPr>
        <w:pStyle w:val="Style6"/>
        <w:widowControl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65D2A" w:rsidRPr="00365D2A" w:rsidRDefault="00365D2A" w:rsidP="00365D2A">
      <w:pPr>
        <w:pStyle w:val="Style6"/>
        <w:widowControl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65D2A">
        <w:rPr>
          <w:rStyle w:val="FontStyle11"/>
          <w:rFonts w:ascii="Times New Roman" w:hAnsi="Times New Roman" w:cs="Times New Roman"/>
          <w:sz w:val="28"/>
          <w:szCs w:val="28"/>
        </w:rPr>
        <w:t>ДОМАШНЄ ЗАВДАННЯ</w:t>
      </w:r>
    </w:p>
    <w:p w:rsidR="00365D2A" w:rsidRPr="00365D2A" w:rsidRDefault="00365D2A" w:rsidP="00365D2A">
      <w:pPr>
        <w:pStyle w:val="Style1"/>
        <w:widowControl/>
        <w:numPr>
          <w:ilvl w:val="0"/>
          <w:numId w:val="14"/>
        </w:numPr>
        <w:tabs>
          <w:tab w:val="left" w:pos="558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Опрацюйте § 1 підручника с. 81-98.</w:t>
      </w:r>
    </w:p>
    <w:p w:rsidR="00365D2A" w:rsidRPr="00365D2A" w:rsidRDefault="00365D2A" w:rsidP="00365D2A">
      <w:pPr>
        <w:pStyle w:val="Style1"/>
        <w:widowControl/>
        <w:numPr>
          <w:ilvl w:val="0"/>
          <w:numId w:val="14"/>
        </w:numPr>
        <w:tabs>
          <w:tab w:val="left" w:pos="558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Підготуйте невеликі повідомлення про успішних підприємців та їхні досягнення в різні історичні періоди.</w:t>
      </w:r>
    </w:p>
    <w:p w:rsidR="00365D2A" w:rsidRPr="00365D2A" w:rsidRDefault="00365D2A" w:rsidP="00365D2A">
      <w:pPr>
        <w:pStyle w:val="Style1"/>
        <w:widowControl/>
        <w:numPr>
          <w:ilvl w:val="0"/>
          <w:numId w:val="14"/>
        </w:numPr>
        <w:tabs>
          <w:tab w:val="left" w:pos="558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65D2A">
        <w:rPr>
          <w:rStyle w:val="FontStyle12"/>
          <w:sz w:val="28"/>
          <w:szCs w:val="28"/>
        </w:rPr>
        <w:t>Наведіть приклади підприємств, що працюють у вашій міс</w:t>
      </w:r>
      <w:r w:rsidRPr="00365D2A">
        <w:rPr>
          <w:rStyle w:val="FontStyle12"/>
          <w:sz w:val="28"/>
          <w:szCs w:val="28"/>
        </w:rPr>
        <w:softHyphen/>
        <w:t>цевості та займаються різними видами діяльності.</w:t>
      </w:r>
    </w:p>
    <w:p w:rsidR="00365D2A" w:rsidRPr="00365D2A" w:rsidRDefault="00365D2A" w:rsidP="00365D2A">
      <w:pPr>
        <w:pStyle w:val="Style1"/>
        <w:widowControl/>
        <w:tabs>
          <w:tab w:val="left" w:pos="59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65D2A" w:rsidRPr="00365D2A" w:rsidSect="0000791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BD6" w:rsidRDefault="00301BD6" w:rsidP="00574435">
      <w:pPr>
        <w:spacing w:after="0" w:line="240" w:lineRule="auto"/>
      </w:pPr>
      <w:r>
        <w:separator/>
      </w:r>
    </w:p>
  </w:endnote>
  <w:endnote w:type="continuationSeparator" w:id="1">
    <w:p w:rsidR="00301BD6" w:rsidRDefault="00301BD6" w:rsidP="0057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5043"/>
      <w:docPartObj>
        <w:docPartGallery w:val="Page Numbers (Bottom of Page)"/>
        <w:docPartUnique/>
      </w:docPartObj>
    </w:sdtPr>
    <w:sdtContent>
      <w:p w:rsidR="00A7447F" w:rsidRDefault="00797D0D">
        <w:pPr>
          <w:pStyle w:val="a8"/>
          <w:jc w:val="right"/>
        </w:pPr>
        <w:fldSimple w:instr=" PAGE   \* MERGEFORMAT ">
          <w:r w:rsidR="00FB6238">
            <w:rPr>
              <w:noProof/>
            </w:rPr>
            <w:t>3</w:t>
          </w:r>
        </w:fldSimple>
      </w:p>
    </w:sdtContent>
  </w:sdt>
  <w:p w:rsidR="00A7447F" w:rsidRDefault="00A744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BD6" w:rsidRDefault="00301BD6" w:rsidP="00574435">
      <w:pPr>
        <w:spacing w:after="0" w:line="240" w:lineRule="auto"/>
      </w:pPr>
      <w:r>
        <w:separator/>
      </w:r>
    </w:p>
  </w:footnote>
  <w:footnote w:type="continuationSeparator" w:id="1">
    <w:p w:rsidR="00301BD6" w:rsidRDefault="00301BD6" w:rsidP="00574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549A"/>
    <w:multiLevelType w:val="hybridMultilevel"/>
    <w:tmpl w:val="E12AB0D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3F46"/>
    <w:multiLevelType w:val="hybridMultilevel"/>
    <w:tmpl w:val="5868100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E4542"/>
    <w:multiLevelType w:val="hybridMultilevel"/>
    <w:tmpl w:val="E2C07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9324E"/>
    <w:multiLevelType w:val="hybridMultilevel"/>
    <w:tmpl w:val="2A429FC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4697B"/>
    <w:multiLevelType w:val="hybridMultilevel"/>
    <w:tmpl w:val="3956F3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D0A47"/>
    <w:multiLevelType w:val="hybridMultilevel"/>
    <w:tmpl w:val="F7DE9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564A4"/>
    <w:multiLevelType w:val="hybridMultilevel"/>
    <w:tmpl w:val="2D2C4F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925A3"/>
    <w:multiLevelType w:val="singleLevel"/>
    <w:tmpl w:val="0D3AEA2A"/>
    <w:lvl w:ilvl="0">
      <w:start w:val="1"/>
      <w:numFmt w:val="decimal"/>
      <w:lvlText w:val="%1."/>
      <w:legacy w:legacy="1" w:legacySpace="0" w:legacyIndent="281"/>
      <w:lvlJc w:val="left"/>
      <w:rPr>
        <w:rFonts w:ascii="Century Schoolbook" w:hAnsi="Century Schoolbook" w:hint="default"/>
      </w:rPr>
    </w:lvl>
  </w:abstractNum>
  <w:abstractNum w:abstractNumId="8">
    <w:nsid w:val="41DC50B7"/>
    <w:multiLevelType w:val="singleLevel"/>
    <w:tmpl w:val="67D2397A"/>
    <w:lvl w:ilvl="0">
      <w:start w:val="1"/>
      <w:numFmt w:val="decimal"/>
      <w:lvlText w:val="%1)"/>
      <w:legacy w:legacy="1" w:legacySpace="0" w:legacyIndent="277"/>
      <w:lvlJc w:val="left"/>
      <w:rPr>
        <w:rFonts w:ascii="Century Schoolbook" w:hAnsi="Century Schoolbook" w:hint="default"/>
      </w:rPr>
    </w:lvl>
  </w:abstractNum>
  <w:abstractNum w:abstractNumId="9">
    <w:nsid w:val="503667A9"/>
    <w:multiLevelType w:val="hybridMultilevel"/>
    <w:tmpl w:val="B13A7B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17B47"/>
    <w:multiLevelType w:val="hybridMultilevel"/>
    <w:tmpl w:val="2E9A13F6"/>
    <w:lvl w:ilvl="0" w:tplc="7B004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287060"/>
    <w:multiLevelType w:val="hybridMultilevel"/>
    <w:tmpl w:val="BB9ABB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D2E5F"/>
    <w:multiLevelType w:val="singleLevel"/>
    <w:tmpl w:val="76AAF260"/>
    <w:lvl w:ilvl="0">
      <w:start w:val="7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13">
    <w:nsid w:val="7C662D01"/>
    <w:multiLevelType w:val="singleLevel"/>
    <w:tmpl w:val="95485524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CDF"/>
    <w:rsid w:val="0000791E"/>
    <w:rsid w:val="000A5CD5"/>
    <w:rsid w:val="0010163E"/>
    <w:rsid w:val="00154839"/>
    <w:rsid w:val="00195ED8"/>
    <w:rsid w:val="00290CDC"/>
    <w:rsid w:val="00301BD6"/>
    <w:rsid w:val="00337D5F"/>
    <w:rsid w:val="00364C63"/>
    <w:rsid w:val="00365D2A"/>
    <w:rsid w:val="00391641"/>
    <w:rsid w:val="00444DF8"/>
    <w:rsid w:val="00560C9C"/>
    <w:rsid w:val="00574435"/>
    <w:rsid w:val="005D1047"/>
    <w:rsid w:val="005F4205"/>
    <w:rsid w:val="00682F19"/>
    <w:rsid w:val="006E6303"/>
    <w:rsid w:val="00776CDF"/>
    <w:rsid w:val="007800F6"/>
    <w:rsid w:val="00797C1C"/>
    <w:rsid w:val="00797D0D"/>
    <w:rsid w:val="00901EAE"/>
    <w:rsid w:val="009B429F"/>
    <w:rsid w:val="00A715FB"/>
    <w:rsid w:val="00A7447F"/>
    <w:rsid w:val="00BB6F54"/>
    <w:rsid w:val="00C02E66"/>
    <w:rsid w:val="00CB2E6A"/>
    <w:rsid w:val="00E90A3C"/>
    <w:rsid w:val="00EF2E5A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058">
          <o:proxy start="" idref="#_x0000_s1052" connectloc="2"/>
          <o:proxy end="" idref="#_x0000_s1054" connectloc="0"/>
        </o:r>
        <o:r id="V:Rule18" type="connector" idref="#_x0000_s1038">
          <o:proxy start="" idref="#_x0000_s1030" connectloc="0"/>
        </o:r>
        <o:r id="V:Rule19" type="connector" idref="#_x0000_s1089">
          <o:proxy start="" idref="#_x0000_s1078" connectloc="6"/>
          <o:proxy end="" idref="#_x0000_s1083" connectloc="1"/>
        </o:r>
        <o:r id="V:Rule20" type="connector" idref="#_x0000_s1033">
          <o:proxy start="" idref="#_x0000_s1028" connectloc="2"/>
          <o:proxy end="" idref="#_x0000_s1029" connectloc="0"/>
        </o:r>
        <o:r id="V:Rule21" type="connector" idref="#_x0000_s1086">
          <o:proxy start="" idref="#_x0000_s1078" connectloc="2"/>
          <o:proxy end="" idref="#_x0000_s1080" connectloc="3"/>
        </o:r>
        <o:r id="V:Rule22" type="connector" idref="#_x0000_s1060">
          <o:proxy start="" idref="#_x0000_s1052" connectloc="2"/>
          <o:proxy end="" idref="#_x0000_s1056" connectloc="0"/>
        </o:r>
        <o:r id="V:Rule23" type="connector" idref="#_x0000_s1088">
          <o:proxy start="" idref="#_x0000_s1078" connectloc="7"/>
          <o:proxy end="" idref="#_x0000_s1082" connectloc="1"/>
        </o:r>
        <o:r id="V:Rule24" type="connector" idref="#_x0000_s1035">
          <o:proxy start="" idref="#_x0000_s1029" connectloc="2"/>
          <o:proxy end="" idref="#_x0000_s1032" connectloc="0"/>
        </o:r>
        <o:r id="V:Rule25" type="connector" idref="#_x0000_s1036">
          <o:proxy start="" idref="#_x0000_s1032" connectloc="0"/>
          <o:proxy end="" idref="#_x0000_s1031" connectloc="2"/>
        </o:r>
        <o:r id="V:Rule26" type="connector" idref="#_x0000_s1034">
          <o:proxy start="" idref="#_x0000_s1030" connectloc="2"/>
          <o:proxy end="" idref="#_x0000_s1031" connectloc="0"/>
        </o:r>
        <o:r id="V:Rule27" type="connector" idref="#_x0000_s1059">
          <o:proxy start="" idref="#_x0000_s1052" connectloc="2"/>
          <o:proxy end="" idref="#_x0000_s1055" connectloc="0"/>
        </o:r>
        <o:r id="V:Rule28" type="connector" idref="#_x0000_s1037">
          <o:proxy start="" idref="#_x0000_s1028" connectloc="0"/>
        </o:r>
        <o:r id="V:Rule29" type="connector" idref="#_x0000_s1087">
          <o:proxy start="" idref="#_x0000_s1078" connectloc="3"/>
          <o:proxy end="" idref="#_x0000_s1081" connectloc="3"/>
        </o:r>
        <o:r id="V:Rule30" type="connector" idref="#_x0000_s1057">
          <o:proxy start="" idref="#_x0000_s1052" connectloc="2"/>
          <o:proxy end="" idref="#_x0000_s1053" connectloc="0"/>
        </o:r>
        <o:r id="V:Rule31" type="connector" idref="#_x0000_s1085">
          <o:proxy start="" idref="#_x0000_s1078" connectloc="1"/>
          <o:proxy end="" idref="#_x0000_s1079" connectloc="3"/>
        </o:r>
        <o:r id="V:Rule32" type="connector" idref="#_x0000_s1090">
          <o:proxy start="" idref="#_x0000_s1078" connectloc="5"/>
          <o:proxy end="" idref="#_x0000_s1084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44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74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574435"/>
  </w:style>
  <w:style w:type="paragraph" w:styleId="a8">
    <w:name w:val="footer"/>
    <w:basedOn w:val="a"/>
    <w:link w:val="a9"/>
    <w:uiPriority w:val="99"/>
    <w:unhideWhenUsed/>
    <w:rsid w:val="00574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74435"/>
  </w:style>
  <w:style w:type="paragraph" w:customStyle="1" w:styleId="Style3">
    <w:name w:val="Style3"/>
    <w:basedOn w:val="a"/>
    <w:uiPriority w:val="99"/>
    <w:rsid w:val="00A715FB"/>
    <w:pPr>
      <w:widowControl w:val="0"/>
      <w:autoSpaceDE w:val="0"/>
      <w:autoSpaceDN w:val="0"/>
      <w:adjustRightInd w:val="0"/>
      <w:spacing w:after="0" w:line="222" w:lineRule="exact"/>
      <w:ind w:hanging="22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Style12">
    <w:name w:val="Font Style12"/>
    <w:basedOn w:val="a0"/>
    <w:uiPriority w:val="99"/>
    <w:rsid w:val="00A715FB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A715F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A715FB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A715FB"/>
    <w:pPr>
      <w:widowControl w:val="0"/>
      <w:autoSpaceDE w:val="0"/>
      <w:autoSpaceDN w:val="0"/>
      <w:adjustRightInd w:val="0"/>
      <w:spacing w:after="0" w:line="216" w:lineRule="exact"/>
      <w:ind w:hanging="94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Style15">
    <w:name w:val="Font Style15"/>
    <w:basedOn w:val="a0"/>
    <w:uiPriority w:val="99"/>
    <w:rsid w:val="00A715FB"/>
    <w:rPr>
      <w:rFonts w:ascii="Times New Roman" w:hAnsi="Times New Roman" w:cs="Times New Roman"/>
      <w:b/>
      <w:bCs/>
      <w:spacing w:val="-10"/>
      <w:sz w:val="16"/>
      <w:szCs w:val="16"/>
    </w:rPr>
  </w:style>
  <w:style w:type="table" w:styleId="aa">
    <w:name w:val="Table Grid"/>
    <w:basedOn w:val="a1"/>
    <w:uiPriority w:val="59"/>
    <w:rsid w:val="00EF2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365D2A"/>
    <w:rPr>
      <w:rFonts w:ascii="Trebuchet MS" w:hAnsi="Trebuchet MS" w:cs="Trebuchet MS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365D2A"/>
    <w:pPr>
      <w:widowControl w:val="0"/>
      <w:autoSpaceDE w:val="0"/>
      <w:autoSpaceDN w:val="0"/>
      <w:adjustRightInd w:val="0"/>
      <w:spacing w:after="0" w:line="234" w:lineRule="exact"/>
      <w:ind w:hanging="277"/>
    </w:pPr>
    <w:rPr>
      <w:rFonts w:ascii="Century Schoolbook" w:eastAsiaTheme="minorEastAsia" w:hAnsi="Century Schoolbook"/>
      <w:sz w:val="24"/>
      <w:szCs w:val="24"/>
      <w:lang w:eastAsia="uk-UA"/>
    </w:rPr>
  </w:style>
  <w:style w:type="paragraph" w:customStyle="1" w:styleId="Style5">
    <w:name w:val="Style5"/>
    <w:basedOn w:val="a"/>
    <w:uiPriority w:val="99"/>
    <w:rsid w:val="00365D2A"/>
    <w:pPr>
      <w:widowControl w:val="0"/>
      <w:autoSpaceDE w:val="0"/>
      <w:autoSpaceDN w:val="0"/>
      <w:adjustRightInd w:val="0"/>
      <w:spacing w:after="0" w:line="239" w:lineRule="exact"/>
      <w:ind w:firstLine="569"/>
      <w:jc w:val="both"/>
    </w:pPr>
    <w:rPr>
      <w:rFonts w:ascii="Century Schoolbook" w:eastAsiaTheme="minorEastAsia" w:hAnsi="Century Schoolbook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365D2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C58A-32CC-4961-9345-EDD4B02C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7910</Words>
  <Characters>4510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</dc:creator>
  <cp:keywords/>
  <dc:description/>
  <cp:lastModifiedBy>UPL</cp:lastModifiedBy>
  <cp:revision>13</cp:revision>
  <cp:lastPrinted>2013-11-12T08:29:00Z</cp:lastPrinted>
  <dcterms:created xsi:type="dcterms:W3CDTF">2013-11-11T07:13:00Z</dcterms:created>
  <dcterms:modified xsi:type="dcterms:W3CDTF">2013-11-12T13:46:00Z</dcterms:modified>
</cp:coreProperties>
</file>